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0D6F" w:rsidRPr="007F2D82" w:rsidRDefault="00EC0D6F" w:rsidP="00EC0D6F">
      <w:pPr>
        <w:tabs>
          <w:tab w:val="left" w:pos="284"/>
        </w:tabs>
        <w:ind w:firstLine="709"/>
        <w:jc w:val="center"/>
        <w:rPr>
          <w:b/>
          <w:lang w:eastAsia="en-US"/>
        </w:rPr>
      </w:pPr>
      <w:r w:rsidRPr="007F2D82">
        <w:rPr>
          <w:b/>
          <w:lang w:eastAsia="en-US"/>
        </w:rPr>
        <w:t>Техническое задание</w:t>
      </w:r>
    </w:p>
    <w:p w:rsidR="00EC0D6F" w:rsidRPr="007F2D82" w:rsidRDefault="00EC0D6F" w:rsidP="00EC0D6F">
      <w:pPr>
        <w:tabs>
          <w:tab w:val="left" w:pos="284"/>
        </w:tabs>
        <w:ind w:firstLine="709"/>
        <w:jc w:val="center"/>
        <w:rPr>
          <w:b/>
          <w:lang w:eastAsia="en-US"/>
        </w:rPr>
      </w:pPr>
    </w:p>
    <w:p w:rsidR="00EC0D6F" w:rsidRPr="007F2D82" w:rsidRDefault="00EC0D6F" w:rsidP="00EC0D6F">
      <w:pPr>
        <w:tabs>
          <w:tab w:val="left" w:pos="284"/>
        </w:tabs>
        <w:ind w:firstLine="709"/>
        <w:jc w:val="center"/>
        <w:rPr>
          <w:b/>
        </w:rPr>
      </w:pPr>
      <w:r w:rsidRPr="007F2D82">
        <w:rPr>
          <w:b/>
        </w:rPr>
        <w:t xml:space="preserve">на </w:t>
      </w:r>
      <w:r>
        <w:rPr>
          <w:b/>
        </w:rPr>
        <w:t>оказание</w:t>
      </w:r>
      <w:r w:rsidRPr="007F2D82">
        <w:rPr>
          <w:b/>
        </w:rPr>
        <w:t xml:space="preserve"> </w:t>
      </w:r>
      <w:r>
        <w:rPr>
          <w:b/>
        </w:rPr>
        <w:t xml:space="preserve">услуг </w:t>
      </w:r>
      <w:r w:rsidRPr="007F2D82">
        <w:rPr>
          <w:b/>
        </w:rPr>
        <w:t>по комплексному содержанию парковок</w:t>
      </w:r>
      <w:r w:rsidRPr="007F2D82">
        <w:t xml:space="preserve"> </w:t>
      </w:r>
      <w:r w:rsidRPr="007F2D82">
        <w:rPr>
          <w:b/>
        </w:rPr>
        <w:t>на территории инновационного центра «Сколково»</w:t>
      </w:r>
    </w:p>
    <w:p w:rsidR="00EC0D6F" w:rsidRPr="00F22714" w:rsidRDefault="00EC0D6F" w:rsidP="00EC0D6F">
      <w:pPr>
        <w:ind w:firstLine="709"/>
        <w:jc w:val="both"/>
      </w:pPr>
    </w:p>
    <w:p w:rsidR="00EC0D6F" w:rsidRPr="008B3526" w:rsidRDefault="00EC0D6F" w:rsidP="00EC0D6F">
      <w:pPr>
        <w:pStyle w:val="ab"/>
        <w:numPr>
          <w:ilvl w:val="0"/>
          <w:numId w:val="7"/>
        </w:numPr>
        <w:tabs>
          <w:tab w:val="left" w:pos="0"/>
        </w:tabs>
        <w:suppressAutoHyphens/>
        <w:spacing w:after="200" w:line="276" w:lineRule="auto"/>
        <w:ind w:left="0" w:firstLine="0"/>
        <w:rPr>
          <w:b/>
        </w:rPr>
      </w:pPr>
      <w:r w:rsidRPr="008B3526">
        <w:rPr>
          <w:b/>
        </w:rPr>
        <w:t xml:space="preserve">Перечень, наименования и объемы </w:t>
      </w:r>
      <w:r>
        <w:rPr>
          <w:b/>
        </w:rPr>
        <w:t>оказываемых услуг.</w:t>
      </w:r>
    </w:p>
    <w:p w:rsidR="00EC0D6F" w:rsidRDefault="00EC0D6F" w:rsidP="00EC0D6F">
      <w:pPr>
        <w:pStyle w:val="ab"/>
        <w:tabs>
          <w:tab w:val="left" w:pos="0"/>
        </w:tabs>
        <w:suppressAutoHyphens/>
        <w:ind w:left="0"/>
        <w:jc w:val="both"/>
      </w:pPr>
      <w:r>
        <w:tab/>
        <w:t>Оказание услуг</w:t>
      </w:r>
      <w:r w:rsidRPr="001E29BD">
        <w:t xml:space="preserve"> по </w:t>
      </w:r>
      <w:r>
        <w:t>комплексному содержанию</w:t>
      </w:r>
      <w:r w:rsidRPr="001E29BD">
        <w:t xml:space="preserve"> парковок расположенных на терри</w:t>
      </w:r>
      <w:r>
        <w:t>тории ИЦ "Сколково".</w:t>
      </w:r>
    </w:p>
    <w:tbl>
      <w:tblPr>
        <w:tblW w:w="878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3261"/>
        <w:gridCol w:w="992"/>
        <w:gridCol w:w="1134"/>
        <w:gridCol w:w="1417"/>
        <w:gridCol w:w="1418"/>
      </w:tblGrid>
      <w:tr w:rsidR="00286C1D" w:rsidRPr="00DB45C4" w:rsidTr="00286C1D">
        <w:trPr>
          <w:trHeight w:val="300"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b/>
                <w:bCs/>
                <w:color w:val="000000"/>
              </w:rPr>
            </w:pPr>
            <w:r w:rsidRPr="00DB45C4">
              <w:rPr>
                <w:b/>
                <w:bCs/>
                <w:color w:val="000000"/>
              </w:rPr>
              <w:t>№</w:t>
            </w:r>
            <w:proofErr w:type="spellStart"/>
            <w:r w:rsidRPr="00DB45C4">
              <w:rPr>
                <w:b/>
                <w:bCs/>
                <w:color w:val="000000"/>
              </w:rPr>
              <w:t>пп</w:t>
            </w:r>
            <w:proofErr w:type="spellEnd"/>
          </w:p>
        </w:tc>
        <w:tc>
          <w:tcPr>
            <w:tcW w:w="3261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b/>
                <w:bCs/>
                <w:color w:val="000000"/>
              </w:rPr>
            </w:pPr>
            <w:r w:rsidRPr="00DB45C4">
              <w:rPr>
                <w:b/>
                <w:bCs/>
                <w:color w:val="000000"/>
              </w:rPr>
              <w:t>Наименование Услуг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b/>
                <w:bCs/>
                <w:color w:val="000000"/>
              </w:rPr>
            </w:pPr>
            <w:r w:rsidRPr="00DB45C4">
              <w:rPr>
                <w:b/>
                <w:bCs/>
                <w:color w:val="000000"/>
              </w:rPr>
              <w:t>Р-3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b/>
                <w:bCs/>
                <w:color w:val="000000"/>
              </w:rPr>
            </w:pPr>
            <w:r w:rsidRPr="00DB45C4">
              <w:rPr>
                <w:b/>
                <w:bCs/>
                <w:color w:val="000000"/>
              </w:rPr>
              <w:t>МКС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b/>
                <w:bCs/>
                <w:color w:val="000000"/>
              </w:rPr>
            </w:pPr>
            <w:r w:rsidRPr="00DB45C4">
              <w:rPr>
                <w:b/>
                <w:bCs/>
                <w:color w:val="000000"/>
              </w:rPr>
              <w:t>Таможенный пост</w:t>
            </w:r>
          </w:p>
        </w:tc>
        <w:tc>
          <w:tcPr>
            <w:tcW w:w="141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b/>
                <w:bCs/>
                <w:color w:val="000000"/>
              </w:rPr>
            </w:pPr>
            <w:r w:rsidRPr="00DB45C4">
              <w:rPr>
                <w:b/>
                <w:bCs/>
                <w:color w:val="000000"/>
              </w:rPr>
              <w:t>Полет</w:t>
            </w:r>
          </w:p>
        </w:tc>
      </w:tr>
      <w:tr w:rsidR="00286C1D" w:rsidRPr="00DB45C4" w:rsidTr="00286C1D">
        <w:trPr>
          <w:trHeight w:val="315"/>
        </w:trPr>
        <w:tc>
          <w:tcPr>
            <w:tcW w:w="56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b/>
                <w:bCs/>
                <w:color w:val="000000"/>
              </w:rPr>
            </w:pPr>
          </w:p>
        </w:tc>
        <w:tc>
          <w:tcPr>
            <w:tcW w:w="326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b/>
                <w:bCs/>
                <w:color w:val="00000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b/>
                <w:bCs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b/>
                <w:bCs/>
                <w:color w:val="000000"/>
              </w:rPr>
            </w:pPr>
          </w:p>
        </w:tc>
      </w:tr>
      <w:tr w:rsidR="00286C1D" w:rsidRPr="00DB45C4" w:rsidTr="00286C1D">
        <w:trPr>
          <w:trHeight w:val="945"/>
        </w:trPr>
        <w:tc>
          <w:tcPr>
            <w:tcW w:w="56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  <w:r w:rsidRPr="00DB45C4">
              <w:rPr>
                <w:color w:val="000000"/>
              </w:rPr>
              <w:t xml:space="preserve">Комплексное содержание и уборка территории парковок. Общая площадь объектов 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i/>
                <w:iCs/>
                <w:color w:val="000000"/>
              </w:rPr>
            </w:pPr>
            <w:r w:rsidRPr="00DB45C4">
              <w:rPr>
                <w:i/>
                <w:iCs/>
                <w:color w:val="000000"/>
              </w:rPr>
              <w:t>не применимо</w:t>
            </w:r>
          </w:p>
        </w:tc>
      </w:tr>
      <w:tr w:rsidR="00286C1D" w:rsidRPr="00DB45C4" w:rsidTr="00286C1D">
        <w:trPr>
          <w:trHeight w:val="705"/>
        </w:trPr>
        <w:tc>
          <w:tcPr>
            <w:tcW w:w="56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8D6E00">
            <w:pPr>
              <w:rPr>
                <w:color w:val="000000"/>
              </w:rPr>
            </w:pPr>
            <w:r w:rsidRPr="00DB45C4">
              <w:rPr>
                <w:color w:val="000000"/>
              </w:rPr>
              <w:t>43</w:t>
            </w:r>
            <w:r w:rsidR="008D6E00">
              <w:rPr>
                <w:color w:val="000000"/>
              </w:rPr>
              <w:t xml:space="preserve"> 508</w:t>
            </w:r>
            <w:r w:rsidRPr="00DB45C4">
              <w:rPr>
                <w:color w:val="000000"/>
              </w:rPr>
              <w:t xml:space="preserve"> м</w:t>
            </w:r>
            <w:proofErr w:type="gramStart"/>
            <w:r w:rsidRPr="00DB45C4">
              <w:rPr>
                <w:color w:val="000000"/>
                <w:vertAlign w:val="superscript"/>
              </w:rPr>
              <w:t>2</w:t>
            </w:r>
            <w:proofErr w:type="gramEnd"/>
            <w:r w:rsidRPr="00DB45C4">
              <w:rPr>
                <w:color w:val="000000"/>
              </w:rPr>
              <w:t xml:space="preserve">* (Приложение №4 к Техническому заданию) </w:t>
            </w: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i/>
                <w:iCs/>
                <w:color w:val="000000"/>
              </w:rPr>
            </w:pPr>
          </w:p>
        </w:tc>
      </w:tr>
      <w:tr w:rsidR="00286C1D" w:rsidRPr="00DB45C4" w:rsidTr="00286C1D">
        <w:trPr>
          <w:trHeight w:val="300"/>
        </w:trPr>
        <w:tc>
          <w:tcPr>
            <w:tcW w:w="56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2</w:t>
            </w:r>
          </w:p>
        </w:tc>
        <w:tc>
          <w:tcPr>
            <w:tcW w:w="326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both"/>
              <w:rPr>
                <w:color w:val="000000"/>
              </w:rPr>
            </w:pPr>
            <w:r w:rsidRPr="00DB45C4">
              <w:rPr>
                <w:color w:val="000000"/>
              </w:rPr>
              <w:t xml:space="preserve">Сервисное обслуживание оборудования АПС в соответствии с регламентом. 69 ед. оборудования* (Приложение </w:t>
            </w:r>
            <w:r w:rsidR="008D6E00">
              <w:rPr>
                <w:color w:val="000000"/>
              </w:rPr>
              <w:t>№</w:t>
            </w:r>
            <w:r w:rsidRPr="00DB45C4">
              <w:rPr>
                <w:color w:val="000000"/>
              </w:rPr>
              <w:t>4 к Техническому заданию)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</w:tr>
      <w:tr w:rsidR="00DB45C4" w:rsidRPr="00DB45C4" w:rsidTr="00286C1D">
        <w:trPr>
          <w:trHeight w:val="300"/>
        </w:trPr>
        <w:tc>
          <w:tcPr>
            <w:tcW w:w="56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326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</w:tr>
      <w:tr w:rsidR="00DB45C4" w:rsidRPr="00DB45C4" w:rsidTr="00286C1D">
        <w:trPr>
          <w:trHeight w:val="300"/>
        </w:trPr>
        <w:tc>
          <w:tcPr>
            <w:tcW w:w="56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326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</w:tr>
      <w:tr w:rsidR="00DB45C4" w:rsidRPr="00DB45C4" w:rsidTr="00286C1D">
        <w:trPr>
          <w:trHeight w:val="315"/>
        </w:trPr>
        <w:tc>
          <w:tcPr>
            <w:tcW w:w="56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326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B45C4" w:rsidRPr="00DB45C4" w:rsidRDefault="00DB45C4" w:rsidP="00DB45C4">
            <w:pPr>
              <w:rPr>
                <w:color w:val="000000"/>
              </w:rPr>
            </w:pPr>
          </w:p>
        </w:tc>
      </w:tr>
      <w:tr w:rsidR="00286C1D" w:rsidRPr="00DB45C4" w:rsidTr="00286C1D">
        <w:trPr>
          <w:trHeight w:val="96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45C4" w:rsidRPr="00DB45C4" w:rsidRDefault="00DB45C4" w:rsidP="00DB45C4">
            <w:pPr>
              <w:jc w:val="both"/>
              <w:rPr>
                <w:color w:val="000000"/>
              </w:rPr>
            </w:pPr>
            <w:r w:rsidRPr="00DB45C4">
              <w:rPr>
                <w:color w:val="000000"/>
              </w:rPr>
              <w:t xml:space="preserve">Обеспечение ежедневного круглосуточного функционирования парковок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B45C4" w:rsidRPr="00DB45C4" w:rsidRDefault="00DB45C4" w:rsidP="00DB45C4">
            <w:pPr>
              <w:jc w:val="center"/>
              <w:rPr>
                <w:color w:val="000000"/>
              </w:rPr>
            </w:pPr>
            <w:r w:rsidRPr="00DB45C4">
              <w:rPr>
                <w:color w:val="000000"/>
              </w:rPr>
              <w:t>V</w:t>
            </w:r>
          </w:p>
        </w:tc>
      </w:tr>
    </w:tbl>
    <w:p w:rsidR="00EC0D6F" w:rsidRDefault="00EC0D6F" w:rsidP="00EC0D6F">
      <w:pPr>
        <w:pStyle w:val="ab"/>
        <w:tabs>
          <w:tab w:val="left" w:pos="0"/>
        </w:tabs>
        <w:suppressAutoHyphens/>
        <w:ind w:left="0"/>
        <w:jc w:val="both"/>
      </w:pPr>
    </w:p>
    <w:p w:rsidR="00EC0D6F" w:rsidRPr="00980E23" w:rsidRDefault="00EC0D6F" w:rsidP="00EC0D6F">
      <w:pPr>
        <w:pStyle w:val="ab"/>
        <w:numPr>
          <w:ilvl w:val="1"/>
          <w:numId w:val="10"/>
        </w:numPr>
        <w:tabs>
          <w:tab w:val="left" w:pos="0"/>
        </w:tabs>
        <w:suppressAutoHyphens/>
        <w:spacing w:after="200" w:line="276" w:lineRule="auto"/>
        <w:rPr>
          <w:b/>
        </w:rPr>
      </w:pPr>
      <w:r w:rsidRPr="00980E23">
        <w:rPr>
          <w:b/>
        </w:rPr>
        <w:t xml:space="preserve">Цели </w:t>
      </w:r>
      <w:r>
        <w:rPr>
          <w:b/>
        </w:rPr>
        <w:t>оказания услуг</w:t>
      </w:r>
      <w:r w:rsidRPr="00980E23">
        <w:rPr>
          <w:b/>
        </w:rPr>
        <w:t>:</w:t>
      </w:r>
    </w:p>
    <w:p w:rsidR="00EC0D6F" w:rsidRPr="0078304C" w:rsidRDefault="00EC0D6F" w:rsidP="00EC0D6F">
      <w:pPr>
        <w:pStyle w:val="ab"/>
        <w:numPr>
          <w:ilvl w:val="0"/>
          <w:numId w:val="11"/>
        </w:numPr>
        <w:tabs>
          <w:tab w:val="left" w:pos="0"/>
        </w:tabs>
        <w:suppressAutoHyphens/>
        <w:spacing w:line="276" w:lineRule="auto"/>
        <w:jc w:val="both"/>
      </w:pPr>
      <w:r w:rsidRPr="0078304C">
        <w:t>Обеспечение бесперебойного функционирования закрытых плоскостных парковок для обустройства парковочных мест и упорядочения въездного и выездного режима на территорию ИЦ «Сколково».</w:t>
      </w:r>
    </w:p>
    <w:p w:rsidR="00EC0D6F" w:rsidRDefault="00EC0D6F" w:rsidP="00EC0D6F">
      <w:pPr>
        <w:pStyle w:val="ab"/>
        <w:numPr>
          <w:ilvl w:val="0"/>
          <w:numId w:val="11"/>
        </w:numPr>
        <w:tabs>
          <w:tab w:val="left" w:pos="0"/>
        </w:tabs>
        <w:suppressAutoHyphens/>
        <w:spacing w:line="276" w:lineRule="auto"/>
        <w:jc w:val="both"/>
      </w:pPr>
      <w:r w:rsidRPr="0078304C">
        <w:t xml:space="preserve">Создание информационного пространства для сотрудников </w:t>
      </w:r>
      <w:r>
        <w:t xml:space="preserve">и гостей ИЦ "Сколково" </w:t>
      </w:r>
      <w:r w:rsidRPr="0078304C">
        <w:t>для получения опера</w:t>
      </w:r>
      <w:r>
        <w:t>тивной информации о видах оплат.</w:t>
      </w:r>
      <w:r w:rsidRPr="0078304C">
        <w:t xml:space="preserve"> </w:t>
      </w:r>
    </w:p>
    <w:p w:rsidR="00EC0D6F" w:rsidRDefault="00EC0D6F" w:rsidP="00EC0D6F">
      <w:pPr>
        <w:pStyle w:val="ab"/>
        <w:numPr>
          <w:ilvl w:val="0"/>
          <w:numId w:val="11"/>
        </w:numPr>
        <w:tabs>
          <w:tab w:val="left" w:pos="0"/>
        </w:tabs>
        <w:suppressAutoHyphens/>
        <w:spacing w:line="276" w:lineRule="auto"/>
        <w:jc w:val="both"/>
      </w:pPr>
      <w:r w:rsidRPr="0078304C">
        <w:t xml:space="preserve">Обеспечение технического обслуживания оборудования </w:t>
      </w:r>
      <w:r>
        <w:t xml:space="preserve">парковок </w:t>
      </w:r>
      <w:r w:rsidRPr="001E29BD">
        <w:t>на терри</w:t>
      </w:r>
      <w:r>
        <w:t>тории ИЦ "Сколково" в соответствии с перечнем установленного оборудования. (Приложение №</w:t>
      </w:r>
      <w:r w:rsidR="00BE5328">
        <w:rPr>
          <w:lang w:val="en-US"/>
        </w:rPr>
        <w:t>4</w:t>
      </w:r>
      <w:r>
        <w:t xml:space="preserve"> к Техническому заданию).</w:t>
      </w:r>
    </w:p>
    <w:p w:rsidR="00EC0D6F" w:rsidRDefault="00EC0D6F" w:rsidP="00EC0D6F">
      <w:pPr>
        <w:pStyle w:val="ab"/>
        <w:numPr>
          <w:ilvl w:val="0"/>
          <w:numId w:val="11"/>
        </w:numPr>
        <w:tabs>
          <w:tab w:val="left" w:pos="0"/>
        </w:tabs>
        <w:suppressAutoHyphens/>
        <w:spacing w:line="276" w:lineRule="auto"/>
        <w:jc w:val="both"/>
      </w:pPr>
      <w:r>
        <w:t>Обеспечение санитарного содержания парковок</w:t>
      </w:r>
      <w:r w:rsidRPr="00F22714">
        <w:t>, с учетом сезона, в результате которого поддерживается её транспор</w:t>
      </w:r>
      <w:r>
        <w:t xml:space="preserve">тно-эксплуатационное состояние. </w:t>
      </w:r>
    </w:p>
    <w:p w:rsidR="00EC0D6F" w:rsidRDefault="00EC0D6F" w:rsidP="00EC0D6F">
      <w:pPr>
        <w:pStyle w:val="ab"/>
        <w:tabs>
          <w:tab w:val="left" w:pos="0"/>
        </w:tabs>
        <w:suppressAutoHyphens/>
        <w:spacing w:line="276" w:lineRule="auto"/>
        <w:jc w:val="both"/>
      </w:pPr>
    </w:p>
    <w:p w:rsidR="00EC0D6F" w:rsidRPr="00980E23" w:rsidRDefault="00EC0D6F" w:rsidP="00EC0D6F">
      <w:pPr>
        <w:pStyle w:val="ab"/>
        <w:numPr>
          <w:ilvl w:val="1"/>
          <w:numId w:val="10"/>
        </w:numPr>
        <w:tabs>
          <w:tab w:val="left" w:pos="0"/>
        </w:tabs>
        <w:suppressAutoHyphens/>
        <w:spacing w:after="200" w:line="276" w:lineRule="auto"/>
        <w:rPr>
          <w:b/>
        </w:rPr>
      </w:pPr>
      <w:r>
        <w:tab/>
      </w:r>
      <w:r w:rsidRPr="00980E23">
        <w:rPr>
          <w:b/>
        </w:rPr>
        <w:t xml:space="preserve">Место </w:t>
      </w:r>
      <w:r>
        <w:rPr>
          <w:b/>
        </w:rPr>
        <w:t>оказания услуг</w:t>
      </w:r>
      <w:r w:rsidRPr="00980E23">
        <w:rPr>
          <w:b/>
        </w:rPr>
        <w:t>:</w:t>
      </w:r>
    </w:p>
    <w:p w:rsidR="00EC0D6F" w:rsidRPr="003B7234" w:rsidRDefault="00EC0D6F" w:rsidP="00EC0D6F">
      <w:pPr>
        <w:ind w:firstLine="360"/>
        <w:jc w:val="both"/>
        <w:rPr>
          <w:color w:val="000000"/>
        </w:rPr>
      </w:pPr>
      <w:r w:rsidRPr="003B7234">
        <w:rPr>
          <w:b/>
        </w:rPr>
        <w:t xml:space="preserve">Объект №1 «Парковка МКС» </w:t>
      </w:r>
      <w:r w:rsidRPr="00F22714">
        <w:t xml:space="preserve">означает </w:t>
      </w:r>
      <w:r w:rsidRPr="00CB12B1">
        <w:t>временную парковку</w:t>
      </w:r>
      <w:r w:rsidRPr="00DF3B33">
        <w:t xml:space="preserve">, общей площадью </w:t>
      </w:r>
      <w:r>
        <w:t xml:space="preserve">3 846,00 </w:t>
      </w:r>
      <w:r w:rsidRPr="00DF3B33">
        <w:t>кв.м, расположенную на земельном участк</w:t>
      </w:r>
      <w:r w:rsidRPr="000D3EED">
        <w:t>е с к</w:t>
      </w:r>
      <w:r w:rsidRPr="003B7234">
        <w:rPr>
          <w:color w:val="000000"/>
        </w:rPr>
        <w:t xml:space="preserve">адастровым номером </w:t>
      </w:r>
      <w:r w:rsidRPr="00F22714">
        <w:rPr>
          <w:color w:val="000000"/>
          <w:lang w:eastAsia="en-US"/>
        </w:rPr>
        <w:t>77:15:0020</w:t>
      </w:r>
      <w:r>
        <w:rPr>
          <w:color w:val="000000"/>
          <w:lang w:eastAsia="en-US"/>
        </w:rPr>
        <w:t>109</w:t>
      </w:r>
      <w:r w:rsidRPr="00F22714">
        <w:rPr>
          <w:color w:val="000000"/>
          <w:lang w:eastAsia="en-US"/>
        </w:rPr>
        <w:t>:</w:t>
      </w:r>
      <w:r>
        <w:rPr>
          <w:color w:val="000000"/>
          <w:lang w:eastAsia="en-US"/>
        </w:rPr>
        <w:t>313</w:t>
      </w:r>
      <w:r w:rsidRPr="003B7234">
        <w:rPr>
          <w:color w:val="000000"/>
        </w:rPr>
        <w:t>, по адресу: г. Москва, территория инновационного центра «Сколково»,</w:t>
      </w:r>
      <w:r w:rsidRPr="004525FC">
        <w:t xml:space="preserve"> </w:t>
      </w:r>
      <w:r w:rsidRPr="00BA059C">
        <w:t>далее по тексту – «</w:t>
      </w:r>
      <w:r w:rsidRPr="003B7234">
        <w:rPr>
          <w:b/>
        </w:rPr>
        <w:t>Парковка МКС</w:t>
      </w:r>
      <w:r w:rsidRPr="00BA059C">
        <w:t>»</w:t>
      </w:r>
      <w:r>
        <w:t xml:space="preserve"> </w:t>
      </w:r>
      <w:r>
        <w:rPr>
          <w:color w:val="000000"/>
        </w:rPr>
        <w:t>(</w:t>
      </w:r>
      <w:r w:rsidRPr="00005BE4">
        <w:rPr>
          <w:szCs w:val="22"/>
        </w:rPr>
        <w:t xml:space="preserve">см. Приложение </w:t>
      </w:r>
      <w:r>
        <w:rPr>
          <w:szCs w:val="22"/>
        </w:rPr>
        <w:t xml:space="preserve">№1 </w:t>
      </w:r>
      <w:r w:rsidRPr="00005BE4">
        <w:rPr>
          <w:szCs w:val="22"/>
        </w:rPr>
        <w:t xml:space="preserve">к </w:t>
      </w:r>
      <w:r>
        <w:rPr>
          <w:szCs w:val="22"/>
        </w:rPr>
        <w:t>Т</w:t>
      </w:r>
      <w:r w:rsidRPr="00005BE4">
        <w:rPr>
          <w:szCs w:val="22"/>
        </w:rPr>
        <w:t xml:space="preserve">ехническому заданию, Рис. </w:t>
      </w:r>
      <w:r>
        <w:rPr>
          <w:szCs w:val="22"/>
        </w:rPr>
        <w:t>1</w:t>
      </w:r>
      <w:r w:rsidRPr="00005BE4">
        <w:rPr>
          <w:szCs w:val="22"/>
        </w:rPr>
        <w:t xml:space="preserve"> Схема расположения парков</w:t>
      </w:r>
      <w:r>
        <w:rPr>
          <w:szCs w:val="22"/>
        </w:rPr>
        <w:t>ки МКС</w:t>
      </w:r>
      <w:r w:rsidRPr="00005BE4">
        <w:rPr>
          <w:szCs w:val="22"/>
        </w:rPr>
        <w:t>)</w:t>
      </w:r>
      <w:r w:rsidRPr="003B7234">
        <w:rPr>
          <w:color w:val="000000"/>
        </w:rPr>
        <w:t>.</w:t>
      </w:r>
    </w:p>
    <w:p w:rsidR="00EC0D6F" w:rsidRPr="003B7234" w:rsidRDefault="00EC0D6F" w:rsidP="00EC0D6F">
      <w:pPr>
        <w:ind w:firstLine="360"/>
        <w:jc w:val="both"/>
        <w:rPr>
          <w:color w:val="000000"/>
        </w:rPr>
      </w:pPr>
      <w:proofErr w:type="gramStart"/>
      <w:r w:rsidRPr="003B7234">
        <w:rPr>
          <w:b/>
        </w:rPr>
        <w:t xml:space="preserve">Объект №2 «Парковка Р-3» </w:t>
      </w:r>
      <w:r w:rsidRPr="00F22714">
        <w:t xml:space="preserve">означает временную парковку (основание парковки, отсыпанное известковым щебнем (марка 600, фракция 20-40) толщиной 300 мм, с покрытием толщиной 0,06 м из горячих асфальтобетонных смесей плотных крупнозернистых с разметкой, с </w:t>
      </w:r>
      <w:proofErr w:type="spellStart"/>
      <w:r w:rsidRPr="00F22714">
        <w:t>периметральным</w:t>
      </w:r>
      <w:proofErr w:type="spellEnd"/>
      <w:r w:rsidRPr="00F22714">
        <w:t xml:space="preserve"> ограждением фирмы «</w:t>
      </w:r>
      <w:r w:rsidRPr="003B7234">
        <w:rPr>
          <w:lang w:val="en-US"/>
        </w:rPr>
        <w:t>FENSYS</w:t>
      </w:r>
      <w:r w:rsidRPr="00F22714">
        <w:t xml:space="preserve">» (364 м) с устройством въездных ворот с калитками (2 шт.) и освещением парковки </w:t>
      </w:r>
      <w:r w:rsidRPr="00F22714">
        <w:lastRenderedPageBreak/>
        <w:t xml:space="preserve">(12 опор) светильниками  марки </w:t>
      </w:r>
      <w:proofErr w:type="spellStart"/>
      <w:r w:rsidRPr="003B7234">
        <w:rPr>
          <w:lang w:val="en-US"/>
        </w:rPr>
        <w:t>Varto</w:t>
      </w:r>
      <w:proofErr w:type="spellEnd"/>
      <w:r w:rsidRPr="00F22714">
        <w:t>), общей площадью 21 142,00 кв</w:t>
      </w:r>
      <w:proofErr w:type="gramEnd"/>
      <w:r w:rsidRPr="00F22714">
        <w:t>.м</w:t>
      </w:r>
      <w:r>
        <w:t>.</w:t>
      </w:r>
      <w:r w:rsidRPr="00F22714">
        <w:t xml:space="preserve">, </w:t>
      </w:r>
      <w:proofErr w:type="gramStart"/>
      <w:r w:rsidRPr="00F22714">
        <w:t>расположенную</w:t>
      </w:r>
      <w:proofErr w:type="gramEnd"/>
      <w:r w:rsidRPr="00F22714">
        <w:t xml:space="preserve"> на земельном участке с к</w:t>
      </w:r>
      <w:r w:rsidRPr="003B7234">
        <w:rPr>
          <w:color w:val="000000"/>
        </w:rPr>
        <w:t xml:space="preserve">адастровым номером </w:t>
      </w:r>
      <w:r w:rsidRPr="00EB59A1">
        <w:rPr>
          <w:color w:val="000000"/>
        </w:rPr>
        <w:t>77:15:0020109:254</w:t>
      </w:r>
      <w:r w:rsidRPr="003B7234">
        <w:rPr>
          <w:color w:val="000000"/>
        </w:rPr>
        <w:t>, по адресу: г. Москва, территория инновационного центра «Сколково»,</w:t>
      </w:r>
      <w:r w:rsidRPr="004525FC">
        <w:t xml:space="preserve"> </w:t>
      </w:r>
      <w:r w:rsidRPr="00BA059C">
        <w:t>далее по тексту – «</w:t>
      </w:r>
      <w:r w:rsidRPr="003B7234">
        <w:rPr>
          <w:b/>
        </w:rPr>
        <w:t>Парковка Р-3</w:t>
      </w:r>
      <w:r w:rsidRPr="00BA059C">
        <w:t>»</w:t>
      </w:r>
      <w:r>
        <w:t xml:space="preserve"> </w:t>
      </w:r>
      <w:r>
        <w:rPr>
          <w:color w:val="000000"/>
        </w:rPr>
        <w:t>(</w:t>
      </w:r>
      <w:r w:rsidRPr="00005BE4">
        <w:rPr>
          <w:szCs w:val="22"/>
        </w:rPr>
        <w:t xml:space="preserve">см. Приложение </w:t>
      </w:r>
      <w:r>
        <w:rPr>
          <w:szCs w:val="22"/>
        </w:rPr>
        <w:t xml:space="preserve">№1 </w:t>
      </w:r>
      <w:r w:rsidRPr="00005BE4">
        <w:rPr>
          <w:szCs w:val="22"/>
        </w:rPr>
        <w:t xml:space="preserve">к </w:t>
      </w:r>
      <w:r>
        <w:rPr>
          <w:szCs w:val="22"/>
        </w:rPr>
        <w:t>Т</w:t>
      </w:r>
      <w:r w:rsidRPr="00005BE4">
        <w:rPr>
          <w:szCs w:val="22"/>
        </w:rPr>
        <w:t xml:space="preserve">ехническому заданию, Рис. </w:t>
      </w:r>
      <w:r>
        <w:rPr>
          <w:szCs w:val="22"/>
        </w:rPr>
        <w:t>2</w:t>
      </w:r>
      <w:r w:rsidRPr="00005BE4">
        <w:rPr>
          <w:szCs w:val="22"/>
        </w:rPr>
        <w:t xml:space="preserve"> Схема расположения парков</w:t>
      </w:r>
      <w:r>
        <w:rPr>
          <w:szCs w:val="22"/>
        </w:rPr>
        <w:t>ки Р-3</w:t>
      </w:r>
      <w:r w:rsidRPr="00005BE4">
        <w:rPr>
          <w:szCs w:val="22"/>
        </w:rPr>
        <w:t>)</w:t>
      </w:r>
      <w:r w:rsidRPr="003B7234">
        <w:rPr>
          <w:color w:val="000000"/>
        </w:rPr>
        <w:t>.</w:t>
      </w:r>
    </w:p>
    <w:p w:rsidR="00EC0D6F" w:rsidRPr="0077568C" w:rsidRDefault="00EC0D6F" w:rsidP="00EC0D6F">
      <w:pPr>
        <w:ind w:firstLine="360"/>
        <w:jc w:val="both"/>
        <w:rPr>
          <w:szCs w:val="22"/>
        </w:rPr>
      </w:pPr>
      <w:r w:rsidRPr="003B7234">
        <w:rPr>
          <w:b/>
        </w:rPr>
        <w:t xml:space="preserve">Объект №3 «Парковка Таможенный пост» </w:t>
      </w:r>
      <w:r w:rsidRPr="00F22714">
        <w:t>означает</w:t>
      </w:r>
      <w:r>
        <w:t xml:space="preserve"> </w:t>
      </w:r>
      <w:r>
        <w:rPr>
          <w:rFonts w:eastAsiaTheme="minorHAnsi"/>
        </w:rPr>
        <w:t xml:space="preserve">временная парковка на 450 </w:t>
      </w:r>
      <w:proofErr w:type="spellStart"/>
      <w:r>
        <w:rPr>
          <w:rFonts w:eastAsiaTheme="minorHAnsi"/>
        </w:rPr>
        <w:t>машино</w:t>
      </w:r>
      <w:proofErr w:type="spellEnd"/>
      <w:r>
        <w:rPr>
          <w:rFonts w:eastAsiaTheme="minorHAnsi"/>
        </w:rPr>
        <w:t>-мест с подъездной дорогой, на у</w:t>
      </w:r>
      <w:r w:rsidRPr="003123A9">
        <w:rPr>
          <w:rFonts w:eastAsiaTheme="minorHAnsi"/>
        </w:rPr>
        <w:t>частк</w:t>
      </w:r>
      <w:r>
        <w:rPr>
          <w:rFonts w:eastAsiaTheme="minorHAnsi"/>
        </w:rPr>
        <w:t>е</w:t>
      </w:r>
      <w:r w:rsidRPr="003123A9">
        <w:rPr>
          <w:rFonts w:eastAsiaTheme="minorHAnsi"/>
        </w:rPr>
        <w:t xml:space="preserve"> площадью </w:t>
      </w:r>
      <w:r>
        <w:rPr>
          <w:rFonts w:eastAsiaTheme="minorHAnsi"/>
        </w:rPr>
        <w:t>18 520</w:t>
      </w:r>
      <w:r w:rsidRPr="003123A9">
        <w:rPr>
          <w:rFonts w:eastAsiaTheme="minorHAnsi"/>
        </w:rPr>
        <w:t xml:space="preserve"> кв.м.,</w:t>
      </w:r>
      <w:r>
        <w:rPr>
          <w:rFonts w:eastAsiaTheme="minorHAnsi"/>
        </w:rPr>
        <w:t xml:space="preserve"> из них – 13 754 кв</w:t>
      </w:r>
      <w:proofErr w:type="gramStart"/>
      <w:r>
        <w:rPr>
          <w:rFonts w:eastAsiaTheme="minorHAnsi"/>
        </w:rPr>
        <w:t>.м</w:t>
      </w:r>
      <w:proofErr w:type="gramEnd"/>
      <w:r>
        <w:rPr>
          <w:rFonts w:eastAsiaTheme="minorHAnsi"/>
        </w:rPr>
        <w:t xml:space="preserve"> – временная парковка, 1 908 кв.м. – подъездная дорога, 2858 кв.м. – отстойно-разворотная площадка,</w:t>
      </w:r>
      <w:r w:rsidRPr="003123A9">
        <w:rPr>
          <w:rFonts w:eastAsiaTheme="minorHAnsi"/>
        </w:rPr>
        <w:t xml:space="preserve"> расположенный </w:t>
      </w:r>
      <w:r>
        <w:rPr>
          <w:rFonts w:eastAsiaTheme="minorHAnsi"/>
        </w:rPr>
        <w:t>на</w:t>
      </w:r>
      <w:r w:rsidRPr="003123A9">
        <w:rPr>
          <w:rFonts w:eastAsiaTheme="minorHAnsi"/>
        </w:rPr>
        <w:t xml:space="preserve"> </w:t>
      </w:r>
      <w:r w:rsidRPr="00DF2D90">
        <w:rPr>
          <w:rFonts w:eastAsiaTheme="minorHAnsi"/>
        </w:rPr>
        <w:t>части земельных участков с кадастровыми номер</w:t>
      </w:r>
      <w:r>
        <w:rPr>
          <w:rFonts w:eastAsiaTheme="minorHAnsi"/>
        </w:rPr>
        <w:t>а</w:t>
      </w:r>
      <w:r w:rsidRPr="00DF2D90">
        <w:rPr>
          <w:rFonts w:eastAsiaTheme="minorHAnsi"/>
        </w:rPr>
        <w:t>ми 77:15:0020321:218, 77:15:0020321:176, 77:15:0020321:213</w:t>
      </w:r>
      <w:r w:rsidRPr="003123A9">
        <w:rPr>
          <w:rFonts w:eastAsiaTheme="minorHAnsi"/>
        </w:rPr>
        <w:t>.</w:t>
      </w:r>
      <w:r w:rsidRPr="003B7234">
        <w:rPr>
          <w:color w:val="000000"/>
        </w:rPr>
        <w:t>,</w:t>
      </w:r>
      <w:r w:rsidRPr="004525FC">
        <w:t xml:space="preserve"> </w:t>
      </w:r>
      <w:r w:rsidRPr="00BA059C">
        <w:t>далее по тексту – «</w:t>
      </w:r>
      <w:r w:rsidRPr="003B7234">
        <w:rPr>
          <w:b/>
        </w:rPr>
        <w:t>Парковка Таможенный пост</w:t>
      </w:r>
      <w:r w:rsidRPr="00BA059C">
        <w:t>»</w:t>
      </w:r>
      <w:r>
        <w:t xml:space="preserve"> </w:t>
      </w:r>
      <w:r>
        <w:rPr>
          <w:color w:val="000000"/>
        </w:rPr>
        <w:t>(</w:t>
      </w:r>
      <w:r w:rsidRPr="00005BE4">
        <w:rPr>
          <w:szCs w:val="22"/>
        </w:rPr>
        <w:t xml:space="preserve">см. Приложение </w:t>
      </w:r>
      <w:r>
        <w:rPr>
          <w:szCs w:val="22"/>
        </w:rPr>
        <w:t xml:space="preserve">№1 </w:t>
      </w:r>
      <w:r w:rsidRPr="00005BE4">
        <w:rPr>
          <w:szCs w:val="22"/>
        </w:rPr>
        <w:t xml:space="preserve">к </w:t>
      </w:r>
      <w:r>
        <w:rPr>
          <w:szCs w:val="22"/>
        </w:rPr>
        <w:t>Т</w:t>
      </w:r>
      <w:r w:rsidRPr="00005BE4">
        <w:rPr>
          <w:szCs w:val="22"/>
        </w:rPr>
        <w:t xml:space="preserve">ехническому заданию, Рис. </w:t>
      </w:r>
      <w:r>
        <w:rPr>
          <w:szCs w:val="22"/>
        </w:rPr>
        <w:t xml:space="preserve">3 </w:t>
      </w:r>
      <w:r w:rsidRPr="00005BE4">
        <w:rPr>
          <w:szCs w:val="22"/>
        </w:rPr>
        <w:t>Схема расположения парков</w:t>
      </w:r>
      <w:r>
        <w:rPr>
          <w:szCs w:val="22"/>
        </w:rPr>
        <w:t>ки Таможенный пост</w:t>
      </w:r>
      <w:r w:rsidRPr="00005BE4">
        <w:rPr>
          <w:szCs w:val="22"/>
        </w:rPr>
        <w:t>)</w:t>
      </w:r>
      <w:r>
        <w:t>.</w:t>
      </w:r>
      <w:r>
        <w:rPr>
          <w:color w:val="000000"/>
        </w:rPr>
        <w:t xml:space="preserve"> </w:t>
      </w:r>
    </w:p>
    <w:p w:rsidR="006F0F4B" w:rsidRDefault="00EC0D6F" w:rsidP="00EC0D6F">
      <w:pPr>
        <w:ind w:firstLine="360"/>
        <w:jc w:val="both"/>
        <w:rPr>
          <w:szCs w:val="22"/>
        </w:rPr>
      </w:pPr>
      <w:r w:rsidRPr="003B7234">
        <w:rPr>
          <w:b/>
        </w:rPr>
        <w:t>Объект №</w:t>
      </w:r>
      <w:r w:rsidRPr="0077568C">
        <w:rPr>
          <w:b/>
        </w:rPr>
        <w:t>4</w:t>
      </w:r>
      <w:r w:rsidRPr="003B7234">
        <w:rPr>
          <w:b/>
        </w:rPr>
        <w:t xml:space="preserve"> «Парковка </w:t>
      </w:r>
      <w:r>
        <w:rPr>
          <w:b/>
        </w:rPr>
        <w:t xml:space="preserve">ДО «Полет» </w:t>
      </w:r>
      <w:r w:rsidRPr="0077568C">
        <w:t>означает</w:t>
      </w:r>
      <w:r>
        <w:rPr>
          <w:b/>
        </w:rPr>
        <w:t xml:space="preserve"> </w:t>
      </w:r>
      <w:r w:rsidRPr="00942809">
        <w:t>платн</w:t>
      </w:r>
      <w:r>
        <w:t>ую</w:t>
      </w:r>
      <w:r w:rsidRPr="00942809">
        <w:t xml:space="preserve"> парковк</w:t>
      </w:r>
      <w:r>
        <w:t>у</w:t>
      </w:r>
      <w:r w:rsidRPr="00942809">
        <w:t xml:space="preserve"> на 223 машиномест, расположенная  на части целого земельного участка, </w:t>
      </w:r>
      <w:r w:rsidRPr="00737D7A">
        <w:t>общей площадью 129</w:t>
      </w:r>
      <w:r w:rsidRPr="00942809">
        <w:t> </w:t>
      </w:r>
      <w:r w:rsidRPr="00737D7A">
        <w:t>828</w:t>
      </w:r>
      <w:r w:rsidRPr="00942809">
        <w:t> </w:t>
      </w:r>
      <w:r w:rsidRPr="00737D7A">
        <w:t>кв.м.</w:t>
      </w:r>
      <w:r w:rsidRPr="00942809">
        <w:t xml:space="preserve">, из состава земельного участка с кадастровым номером </w:t>
      </w:r>
      <w:r>
        <w:t xml:space="preserve">77:15:0020321:270. </w:t>
      </w:r>
      <w:r>
        <w:rPr>
          <w:color w:val="000000"/>
        </w:rPr>
        <w:t>(</w:t>
      </w:r>
      <w:r w:rsidRPr="00005BE4">
        <w:rPr>
          <w:szCs w:val="22"/>
        </w:rPr>
        <w:t xml:space="preserve">см. Приложение </w:t>
      </w:r>
      <w:r>
        <w:rPr>
          <w:szCs w:val="22"/>
        </w:rPr>
        <w:t xml:space="preserve">№1 </w:t>
      </w:r>
      <w:r w:rsidRPr="00005BE4">
        <w:rPr>
          <w:szCs w:val="22"/>
        </w:rPr>
        <w:t xml:space="preserve">к </w:t>
      </w:r>
      <w:r>
        <w:rPr>
          <w:szCs w:val="22"/>
        </w:rPr>
        <w:t>Т</w:t>
      </w:r>
      <w:r w:rsidRPr="00005BE4">
        <w:rPr>
          <w:szCs w:val="22"/>
        </w:rPr>
        <w:t xml:space="preserve">ехническому заданию, Рис. </w:t>
      </w:r>
      <w:r>
        <w:rPr>
          <w:szCs w:val="22"/>
        </w:rPr>
        <w:t>4</w:t>
      </w:r>
      <w:r w:rsidRPr="00005BE4">
        <w:rPr>
          <w:szCs w:val="22"/>
        </w:rPr>
        <w:t xml:space="preserve"> Схема расположения парков</w:t>
      </w:r>
      <w:r>
        <w:rPr>
          <w:szCs w:val="22"/>
        </w:rPr>
        <w:t>ки ДО «Полет»</w:t>
      </w:r>
      <w:r w:rsidRPr="00005BE4">
        <w:rPr>
          <w:szCs w:val="22"/>
        </w:rPr>
        <w:t>)</w:t>
      </w:r>
      <w:r w:rsidR="006F0F4B">
        <w:rPr>
          <w:szCs w:val="22"/>
        </w:rPr>
        <w:t>,</w:t>
      </w:r>
    </w:p>
    <w:p w:rsidR="00EC0D6F" w:rsidRPr="0077568C" w:rsidRDefault="006F0F4B" w:rsidP="00EC0D6F">
      <w:pPr>
        <w:ind w:firstLine="360"/>
        <w:jc w:val="both"/>
        <w:rPr>
          <w:szCs w:val="22"/>
        </w:rPr>
      </w:pPr>
      <w:r>
        <w:rPr>
          <w:szCs w:val="22"/>
        </w:rPr>
        <w:t>- далее – Парковки</w:t>
      </w:r>
      <w:r w:rsidR="00EC0D6F" w:rsidRPr="00005BE4">
        <w:rPr>
          <w:szCs w:val="22"/>
        </w:rPr>
        <w:t>.</w:t>
      </w:r>
    </w:p>
    <w:p w:rsidR="00EC0D6F" w:rsidRDefault="00EC0D6F" w:rsidP="00EC0D6F">
      <w:pPr>
        <w:pStyle w:val="ab"/>
        <w:tabs>
          <w:tab w:val="left" w:pos="0"/>
        </w:tabs>
        <w:suppressAutoHyphens/>
        <w:ind w:left="0"/>
        <w:jc w:val="both"/>
      </w:pPr>
    </w:p>
    <w:p w:rsidR="00EC0D6F" w:rsidRDefault="00EC0D6F" w:rsidP="00EC0D6F">
      <w:pPr>
        <w:pStyle w:val="ab"/>
        <w:numPr>
          <w:ilvl w:val="1"/>
          <w:numId w:val="10"/>
        </w:numPr>
        <w:tabs>
          <w:tab w:val="left" w:pos="0"/>
        </w:tabs>
        <w:suppressAutoHyphens/>
        <w:spacing w:after="200" w:line="276" w:lineRule="auto"/>
        <w:rPr>
          <w:b/>
        </w:rPr>
      </w:pPr>
      <w:r w:rsidRPr="00FA53F5">
        <w:rPr>
          <w:b/>
        </w:rPr>
        <w:tab/>
      </w:r>
      <w:r>
        <w:rPr>
          <w:b/>
        </w:rPr>
        <w:t>Перечень</w:t>
      </w:r>
      <w:r w:rsidRPr="00FA53F5">
        <w:rPr>
          <w:b/>
        </w:rPr>
        <w:t xml:space="preserve"> оказ</w:t>
      </w:r>
      <w:r>
        <w:rPr>
          <w:b/>
        </w:rPr>
        <w:t>ываемых услуг</w:t>
      </w:r>
      <w:r w:rsidRPr="00FA53F5">
        <w:rPr>
          <w:b/>
        </w:rPr>
        <w:t>:</w:t>
      </w:r>
    </w:p>
    <w:p w:rsidR="000637A3" w:rsidRDefault="000637A3" w:rsidP="00286C1D">
      <w:pPr>
        <w:pStyle w:val="ab"/>
        <w:numPr>
          <w:ilvl w:val="2"/>
          <w:numId w:val="10"/>
        </w:numPr>
        <w:tabs>
          <w:tab w:val="left" w:pos="0"/>
        </w:tabs>
        <w:suppressAutoHyphens/>
        <w:spacing w:after="200" w:line="276" w:lineRule="auto"/>
        <w:ind w:left="709" w:hanging="709"/>
        <w:rPr>
          <w:b/>
        </w:rPr>
      </w:pPr>
      <w:r>
        <w:rPr>
          <w:b/>
        </w:rPr>
        <w:t>Комплексное содержание и уборка территории парковок: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proofErr w:type="gramStart"/>
      <w:r>
        <w:t xml:space="preserve">Оказание услуг </w:t>
      </w:r>
      <w:r w:rsidRPr="00F22714">
        <w:t xml:space="preserve">по </w:t>
      </w:r>
      <w:r>
        <w:t xml:space="preserve">санитарному </w:t>
      </w:r>
      <w:r w:rsidRPr="00F22714">
        <w:t xml:space="preserve">содержанию </w:t>
      </w:r>
      <w:r>
        <w:t>парковок</w:t>
      </w:r>
      <w:r w:rsidRPr="00F22714">
        <w:t>, с учетом сезона, в результате которого поддерживается её транспортно-эксплуатационное состояние</w:t>
      </w:r>
      <w:r>
        <w:t xml:space="preserve"> (включая работы по удалению, погрузке и вывозу снега)</w:t>
      </w:r>
      <w:r w:rsidRPr="00F22714">
        <w:t xml:space="preserve">, </w:t>
      </w:r>
      <w:r>
        <w:t xml:space="preserve">а именно отсутствие загрязнений, снега, наледи и т.п. на проезжей части и парковочном пространстве </w:t>
      </w:r>
      <w:r w:rsidRPr="00F22714">
        <w:t xml:space="preserve">осуществляется </w:t>
      </w:r>
      <w:r>
        <w:t xml:space="preserve">круглогодично, 24 часа в сутки, оценивается на основании </w:t>
      </w:r>
      <w:r>
        <w:rPr>
          <w:lang w:val="en-US"/>
        </w:rPr>
        <w:t>SLA</w:t>
      </w:r>
      <w:r w:rsidRPr="009157E9">
        <w:t xml:space="preserve"> </w:t>
      </w:r>
      <w:r>
        <w:t>(Приложение 5</w:t>
      </w:r>
      <w:r w:rsidRPr="009157E9">
        <w:t>)</w:t>
      </w:r>
      <w:r w:rsidR="00AE7C54">
        <w:t xml:space="preserve"> и осуществляется </w:t>
      </w:r>
      <w:r w:rsidR="00AE7C54" w:rsidRPr="00F22714">
        <w:t>в соответствии с требованиями нормативных документов</w:t>
      </w:r>
      <w:r w:rsidRPr="00F22714">
        <w:t>:</w:t>
      </w:r>
      <w:proofErr w:type="gramEnd"/>
    </w:p>
    <w:p w:rsidR="000637A3" w:rsidRPr="00106375" w:rsidRDefault="000637A3" w:rsidP="000637A3">
      <w:pPr>
        <w:keepNext/>
        <w:numPr>
          <w:ilvl w:val="0"/>
          <w:numId w:val="2"/>
        </w:numPr>
        <w:shd w:val="clear" w:color="auto" w:fill="FFFFFF"/>
        <w:tabs>
          <w:tab w:val="num" w:pos="284"/>
        </w:tabs>
        <w:ind w:left="0" w:firstLine="709"/>
        <w:jc w:val="both"/>
        <w:textAlignment w:val="baseline"/>
        <w:outlineLvl w:val="1"/>
        <w:rPr>
          <w:b/>
        </w:rPr>
      </w:pPr>
      <w:bookmarkStart w:id="0" w:name="_Toc442956174"/>
      <w:r w:rsidRPr="00F22714">
        <w:rPr>
          <w:bCs/>
        </w:rPr>
        <w:t>Постановление Правительства Москвы №</w:t>
      </w:r>
      <w:r>
        <w:rPr>
          <w:bCs/>
        </w:rPr>
        <w:t xml:space="preserve"> </w:t>
      </w:r>
      <w:r w:rsidRPr="00F22714">
        <w:rPr>
          <w:bCs/>
        </w:rPr>
        <w:t>1018-ПП от</w:t>
      </w:r>
      <w:r>
        <w:rPr>
          <w:bCs/>
        </w:rPr>
        <w:t xml:space="preserve"> 9 </w:t>
      </w:r>
      <w:r w:rsidRPr="00F22714">
        <w:rPr>
          <w:bCs/>
        </w:rPr>
        <w:t>ноября</w:t>
      </w:r>
      <w:r>
        <w:rPr>
          <w:bCs/>
        </w:rPr>
        <w:t xml:space="preserve"> </w:t>
      </w:r>
      <w:r w:rsidRPr="00F22714">
        <w:rPr>
          <w:bCs/>
        </w:rPr>
        <w:t>1999</w:t>
      </w:r>
      <w:r>
        <w:rPr>
          <w:bCs/>
        </w:rPr>
        <w:t xml:space="preserve"> </w:t>
      </w:r>
      <w:r w:rsidRPr="00F22714">
        <w:rPr>
          <w:bCs/>
        </w:rPr>
        <w:t>года «</w:t>
      </w:r>
      <w:r w:rsidRPr="00F22714">
        <w:rPr>
          <w:bCs/>
          <w:iCs/>
        </w:rPr>
        <w:t>Об утверждении Правил санитарного содержания территорий, организации уборки и</w:t>
      </w:r>
      <w:r>
        <w:rPr>
          <w:bCs/>
          <w:iCs/>
        </w:rPr>
        <w:t xml:space="preserve"> </w:t>
      </w:r>
      <w:r w:rsidRPr="00F22714">
        <w:rPr>
          <w:bCs/>
          <w:iCs/>
        </w:rPr>
        <w:t>обеспечения чистоты и</w:t>
      </w:r>
      <w:r>
        <w:rPr>
          <w:bCs/>
          <w:iCs/>
        </w:rPr>
        <w:t xml:space="preserve"> </w:t>
      </w:r>
      <w:r w:rsidRPr="00F22714">
        <w:rPr>
          <w:bCs/>
          <w:iCs/>
        </w:rPr>
        <w:t>порядка в</w:t>
      </w:r>
      <w:r>
        <w:rPr>
          <w:bCs/>
          <w:iCs/>
        </w:rPr>
        <w:t xml:space="preserve"> </w:t>
      </w:r>
      <w:r w:rsidRPr="00F22714">
        <w:rPr>
          <w:bCs/>
          <w:iCs/>
        </w:rPr>
        <w:t>г.</w:t>
      </w:r>
      <w:r>
        <w:rPr>
          <w:bCs/>
          <w:iCs/>
        </w:rPr>
        <w:t xml:space="preserve"> </w:t>
      </w:r>
      <w:r w:rsidRPr="00F22714">
        <w:rPr>
          <w:bCs/>
          <w:iCs/>
        </w:rPr>
        <w:t>Москве»</w:t>
      </w:r>
      <w:r w:rsidRPr="00F22714">
        <w:t>;</w:t>
      </w:r>
      <w:bookmarkEnd w:id="0"/>
    </w:p>
    <w:p w:rsidR="000637A3" w:rsidRPr="00F22714" w:rsidRDefault="000637A3" w:rsidP="000637A3">
      <w:pPr>
        <w:numPr>
          <w:ilvl w:val="0"/>
          <w:numId w:val="2"/>
        </w:numPr>
        <w:tabs>
          <w:tab w:val="num" w:pos="284"/>
          <w:tab w:val="left" w:pos="1080"/>
        </w:tabs>
        <w:ind w:left="0" w:firstLine="709"/>
        <w:jc w:val="both"/>
      </w:pPr>
      <w:r w:rsidRPr="00F22714">
        <w:t>Федеральный закон от 08.11.2007 № 257-Ф3 (в редакции от 27.05.2014г.)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0637A3" w:rsidRPr="00F22714" w:rsidRDefault="000637A3" w:rsidP="000637A3">
      <w:pPr>
        <w:numPr>
          <w:ilvl w:val="0"/>
          <w:numId w:val="2"/>
        </w:numPr>
        <w:tabs>
          <w:tab w:val="num" w:pos="284"/>
          <w:tab w:val="left" w:pos="1080"/>
        </w:tabs>
        <w:ind w:left="0" w:firstLine="709"/>
        <w:jc w:val="both"/>
      </w:pPr>
      <w:r w:rsidRPr="00F22714">
        <w:t xml:space="preserve">«Методические рекомендации по ремонту и содержанию дорог общего пользования» утв. Письмом </w:t>
      </w:r>
      <w:proofErr w:type="spellStart"/>
      <w:r w:rsidRPr="00F22714">
        <w:t>Росавтодора</w:t>
      </w:r>
      <w:proofErr w:type="spellEnd"/>
      <w:r w:rsidRPr="00F22714">
        <w:t xml:space="preserve"> от 17.03.2004г. № ОС-28/1270-ИС;</w:t>
      </w:r>
    </w:p>
    <w:p w:rsidR="000637A3" w:rsidRPr="00F22714" w:rsidRDefault="000637A3" w:rsidP="000637A3">
      <w:pPr>
        <w:numPr>
          <w:ilvl w:val="0"/>
          <w:numId w:val="2"/>
        </w:numPr>
        <w:tabs>
          <w:tab w:val="num" w:pos="284"/>
          <w:tab w:val="left" w:pos="1080"/>
        </w:tabs>
        <w:ind w:left="0" w:firstLine="709"/>
        <w:jc w:val="both"/>
      </w:pPr>
      <w:r w:rsidRPr="00F22714">
        <w:t xml:space="preserve">ГОСТ </w:t>
      </w:r>
      <w:proofErr w:type="gramStart"/>
      <w:r w:rsidRPr="00F22714">
        <w:t>Р</w:t>
      </w:r>
      <w:proofErr w:type="gramEnd"/>
      <w:r w:rsidRPr="00F22714">
        <w:t xml:space="preserve"> 50597-93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0637A3" w:rsidRPr="009157E9" w:rsidRDefault="000637A3" w:rsidP="000637A3">
      <w:pPr>
        <w:numPr>
          <w:ilvl w:val="0"/>
          <w:numId w:val="2"/>
        </w:numPr>
        <w:tabs>
          <w:tab w:val="num" w:pos="284"/>
          <w:tab w:val="left" w:pos="1080"/>
        </w:tabs>
        <w:ind w:left="0" w:firstLine="709"/>
        <w:jc w:val="both"/>
      </w:pPr>
      <w:r w:rsidRPr="009157E9">
        <w:t>СП 78.13330.2012 «Автомобильные дороги». Актуализированная редакция СНиП 3.06.03-85;</w:t>
      </w:r>
    </w:p>
    <w:p w:rsidR="000637A3" w:rsidRDefault="000637A3" w:rsidP="000637A3">
      <w:pPr>
        <w:numPr>
          <w:ilvl w:val="0"/>
          <w:numId w:val="2"/>
        </w:numPr>
        <w:tabs>
          <w:tab w:val="num" w:pos="284"/>
          <w:tab w:val="left" w:pos="1080"/>
        </w:tabs>
        <w:ind w:left="0" w:firstLine="709"/>
        <w:jc w:val="both"/>
      </w:pPr>
      <w:r w:rsidRPr="00995853">
        <w:rPr>
          <w:rFonts w:eastAsia="Arial"/>
          <w:bCs/>
          <w:spacing w:val="2"/>
        </w:rPr>
        <w:t xml:space="preserve">Регламент </w:t>
      </w:r>
      <w:r>
        <w:rPr>
          <w:rFonts w:eastAsia="Arial"/>
          <w:bCs/>
          <w:spacing w:val="2"/>
        </w:rPr>
        <w:t>содержания</w:t>
      </w:r>
      <w:r w:rsidRPr="00995853">
        <w:rPr>
          <w:rFonts w:eastAsia="Arial"/>
          <w:bCs/>
          <w:spacing w:val="2"/>
        </w:rPr>
        <w:t xml:space="preserve"> усовершенствованного покрытия</w:t>
      </w:r>
      <w:r>
        <w:rPr>
          <w:rFonts w:eastAsia="Arial"/>
          <w:bCs/>
          <w:spacing w:val="2"/>
        </w:rPr>
        <w:t xml:space="preserve"> Парковок</w:t>
      </w:r>
      <w:r w:rsidRPr="00995853">
        <w:rPr>
          <w:rFonts w:eastAsia="Arial"/>
          <w:bCs/>
          <w:spacing w:val="2"/>
        </w:rPr>
        <w:t xml:space="preserve"> </w:t>
      </w:r>
      <w:r>
        <w:rPr>
          <w:rFonts w:eastAsia="Arial"/>
          <w:bCs/>
          <w:spacing w:val="2"/>
        </w:rPr>
        <w:t xml:space="preserve">- </w:t>
      </w:r>
      <w:r w:rsidRPr="00340301">
        <w:t>«Регламент санитарного содержания территорий, организации уборки и обеспечения чистоты и порядка на территории инновационного центра «Сколково» на период строительства», утв. Приказом Фонда № 211 от 29.07.2013г.</w:t>
      </w:r>
      <w:r w:rsidRPr="007254B2">
        <w:t xml:space="preserve"> </w:t>
      </w:r>
      <w:r w:rsidRPr="00995853">
        <w:rPr>
          <w:rFonts w:eastAsia="Arial"/>
          <w:bCs/>
          <w:spacing w:val="2"/>
        </w:rPr>
        <w:t xml:space="preserve">приведен в </w:t>
      </w:r>
      <w:r>
        <w:rPr>
          <w:rFonts w:eastAsia="Arial"/>
          <w:bCs/>
          <w:spacing w:val="2"/>
        </w:rPr>
        <w:t xml:space="preserve"> </w:t>
      </w:r>
      <w:r w:rsidRPr="00AA687B">
        <w:rPr>
          <w:rFonts w:eastAsia="Arial"/>
          <w:bCs/>
          <w:spacing w:val="2"/>
        </w:rPr>
        <w:t>Приложении №</w:t>
      </w:r>
      <w:r>
        <w:rPr>
          <w:rFonts w:eastAsia="Arial"/>
          <w:bCs/>
          <w:spacing w:val="2"/>
        </w:rPr>
        <w:t xml:space="preserve"> 2</w:t>
      </w:r>
      <w:r w:rsidRPr="00995853">
        <w:rPr>
          <w:rFonts w:eastAsia="Arial"/>
          <w:bCs/>
          <w:spacing w:val="2"/>
        </w:rPr>
        <w:t xml:space="preserve"> к Техническому заданию.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 xml:space="preserve">В результате санитарного содержания в первоочередном порядке должно обеспечиваться </w:t>
      </w:r>
      <w:r w:rsidRPr="00F22714">
        <w:t>транспортно-эксплуатационное состояние</w:t>
      </w:r>
      <w:r>
        <w:t xml:space="preserve"> (включая работы по удалению, погрузке и вывозу снега)</w:t>
      </w:r>
      <w:r w:rsidRPr="00F22714">
        <w:t xml:space="preserve">, </w:t>
      </w:r>
      <w:r>
        <w:t>а именно отсутствие загрязнений, снега, наледи и т.п. на проезжей части и парковочном пространстве в 8:00 и 17:00 каждого дня.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lastRenderedPageBreak/>
        <w:t>С началом снегопада в первую очередь обрабатываются противогололедными материалами наиболее опасные для движения транспорта участки – крутые спуски и подъемы, тормозные площадки и остановки общественного транспорта.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По окончании обработки наиболее опасных для движения транспорта мест необходимо приступить к сплошной обработке проезжей части и парковочного пространства противогололедными материалами. Данная операция начинается с первой от бортового камня полосы движения транспорта, по которой проходят маршруты движения городского пассажирского транспорта.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Время, необходимое на сплошную обработку противогололедными материалами всей территории не должно превышать трех часов с момента начала снегопада.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 xml:space="preserve">На участках дорог, подверженных обледенению, (крутые спуски - подъемы) возможно размещение контейнеров с аварийными запасами твердых </w:t>
      </w:r>
      <w:proofErr w:type="spellStart"/>
      <w:r>
        <w:t>противогололедных</w:t>
      </w:r>
      <w:proofErr w:type="spellEnd"/>
      <w:r>
        <w:t xml:space="preserve"> материалов.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В технологическом цикле "посыпка-подметание" доли той и другой</w:t>
      </w:r>
      <w:r w:rsidR="00FA7B2B">
        <w:t xml:space="preserve"> </w:t>
      </w:r>
      <w:r>
        <w:t>операций должны быть равными по площади (количество обработанных реагентами площадей должно соответствовать количеству подметенных).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Механизированное подметание проезжей части должно начинаться при высоте рыхлой снежной массы на дорожном полотне 2,5-3,0 см, что соответствует 5 см свежевыпавшего неуплотненного снега.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При длительном снегопаде циклы механизированного подметания проезжей части осуществляются после каждых 5 см свежевыпавшего снега.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Время, необходимое на подметание и уборку всех объектов, не должно превышать трех часов (один цикл механизированного подметания).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При длительных интенсивных снегопадах время технологического цикла "посыпка-подметание" не должно превышать 6 часов.</w:t>
      </w:r>
    </w:p>
    <w:p w:rsidR="000637A3" w:rsidRDefault="000637A3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proofErr w:type="gramStart"/>
      <w:r>
        <w:t>При непрекращающемся снегопаде в течение суток должно быть выполнено не</w:t>
      </w:r>
      <w:r w:rsidR="00FA7B2B">
        <w:t xml:space="preserve"> </w:t>
      </w:r>
      <w:r>
        <w:t>менее трех полных технологических циклов "посыпка-подметание", т.е. практически должна быть обеспечена постоянная работа уборочных машин с кратковременными (не более одного часа) перерывами для заправки машин ГСМ и принятия пищи водителями.</w:t>
      </w:r>
      <w:proofErr w:type="gramEnd"/>
    </w:p>
    <w:p w:rsidR="00FA7B2B" w:rsidRDefault="00FA7B2B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После завершения механизированного подметания проезжая часть и парковочное пространство должны быть полностью очищены от загрязнений, снежных накатов, наледей и т.п.</w:t>
      </w:r>
    </w:p>
    <w:p w:rsidR="00FA7B2B" w:rsidRDefault="00FA7B2B" w:rsidP="00286C1D">
      <w:pPr>
        <w:pStyle w:val="ab"/>
        <w:suppressAutoHyphens/>
        <w:spacing w:line="276" w:lineRule="auto"/>
        <w:ind w:left="0"/>
        <w:jc w:val="both"/>
      </w:pPr>
    </w:p>
    <w:p w:rsidR="000637A3" w:rsidRDefault="000637A3" w:rsidP="00286C1D">
      <w:pPr>
        <w:pStyle w:val="ab"/>
        <w:numPr>
          <w:ilvl w:val="2"/>
          <w:numId w:val="10"/>
        </w:numPr>
        <w:tabs>
          <w:tab w:val="left" w:pos="0"/>
        </w:tabs>
        <w:suppressAutoHyphens/>
        <w:spacing w:after="200" w:line="276" w:lineRule="auto"/>
        <w:ind w:left="709" w:hanging="709"/>
        <w:jc w:val="both"/>
        <w:rPr>
          <w:b/>
        </w:rPr>
      </w:pPr>
      <w:r>
        <w:rPr>
          <w:b/>
        </w:rPr>
        <w:t>Сервисное обслуживание оборудования АПС в соответствии с регламентом</w:t>
      </w:r>
    </w:p>
    <w:p w:rsidR="0019629B" w:rsidRDefault="0019629B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980E23">
        <w:t>Удаленное управление оборудованием парковок</w:t>
      </w:r>
      <w:r>
        <w:t xml:space="preserve"> (открытие-закрытие шлагбаумов, перезагрузка оборудования);</w:t>
      </w:r>
    </w:p>
    <w:p w:rsidR="00344B89" w:rsidRDefault="00344B89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980E23">
        <w:t>Видео мониторинг ситуации</w:t>
      </w:r>
      <w:r>
        <w:t xml:space="preserve"> (</w:t>
      </w:r>
      <w:r w:rsidRPr="00593EA9">
        <w:t>с хранением  информации на носителе и перемоткой</w:t>
      </w:r>
      <w:r>
        <w:t>);</w:t>
      </w:r>
    </w:p>
    <w:p w:rsidR="00FA7B2B" w:rsidRDefault="00344B89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980E23">
        <w:t>Поддержка посетителей посре</w:t>
      </w:r>
      <w:r>
        <w:t>дством голосовой связи интерком.</w:t>
      </w:r>
    </w:p>
    <w:p w:rsidR="00FA7B2B" w:rsidRPr="00980E23" w:rsidRDefault="00FA7B2B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FA7B2B">
        <w:t xml:space="preserve"> </w:t>
      </w:r>
      <w:r w:rsidRPr="00980E23">
        <w:t>Администрирование системы:</w:t>
      </w:r>
    </w:p>
    <w:p w:rsidR="00FA7B2B" w:rsidRPr="00980E23" w:rsidRDefault="00FA7B2B" w:rsidP="00FA7B2B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jc w:val="both"/>
      </w:pPr>
      <w:r w:rsidRPr="00980E23">
        <w:t>настройка и регулирование тарифных сеток в случае их изменений;</w:t>
      </w:r>
    </w:p>
    <w:p w:rsidR="00FA7B2B" w:rsidRDefault="00FA7B2B" w:rsidP="00FA7B2B">
      <w:pPr>
        <w:widowControl w:val="0"/>
        <w:numPr>
          <w:ilvl w:val="0"/>
          <w:numId w:val="9"/>
        </w:numPr>
        <w:tabs>
          <w:tab w:val="left" w:pos="709"/>
        </w:tabs>
        <w:suppressAutoHyphens/>
        <w:autoSpaceDE w:val="0"/>
        <w:autoSpaceDN w:val="0"/>
        <w:adjustRightInd w:val="0"/>
        <w:jc w:val="both"/>
      </w:pPr>
      <w:r w:rsidRPr="00980E23">
        <w:t xml:space="preserve">настройка компонентов системы для полноценного функционирования в </w:t>
      </w:r>
      <w:r w:rsidRPr="00980E23">
        <w:lastRenderedPageBreak/>
        <w:t>соответствии с требованиями заказчика.</w:t>
      </w:r>
    </w:p>
    <w:p w:rsidR="00FA7B2B" w:rsidRPr="00980E23" w:rsidRDefault="00FA7B2B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proofErr w:type="gramStart"/>
      <w:r w:rsidRPr="00980E23">
        <w:t xml:space="preserve">Обеспечение работоспособности программного обеспечения </w:t>
      </w:r>
      <w:r w:rsidRPr="00BE5328">
        <w:t>(</w:t>
      </w:r>
      <w:r>
        <w:t xml:space="preserve">далее ПО) </w:t>
      </w:r>
      <w:r w:rsidRPr="00980E23">
        <w:t>автоматизированной парковки:</w:t>
      </w:r>
      <w:proofErr w:type="gramEnd"/>
    </w:p>
    <w:p w:rsidR="00FA7B2B" w:rsidRPr="00980E23" w:rsidRDefault="00FA7B2B" w:rsidP="00FA7B2B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jc w:val="both"/>
      </w:pPr>
      <w:r w:rsidRPr="00980E23">
        <w:t>обновление программного обеспечения,</w:t>
      </w:r>
    </w:p>
    <w:p w:rsidR="00FA7B2B" w:rsidRPr="00980E23" w:rsidRDefault="00FA7B2B" w:rsidP="00FA7B2B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jc w:val="both"/>
      </w:pPr>
      <w:r w:rsidRPr="00980E23">
        <w:t>резервное копирование баз данных</w:t>
      </w:r>
      <w:r>
        <w:t>,</w:t>
      </w:r>
    </w:p>
    <w:p w:rsidR="00FA7B2B" w:rsidRPr="00980E23" w:rsidRDefault="00FA7B2B" w:rsidP="00FA7B2B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jc w:val="both"/>
      </w:pPr>
      <w:r w:rsidRPr="00980E23">
        <w:t xml:space="preserve">плановое обслуживание </w:t>
      </w:r>
      <w:proofErr w:type="gramStart"/>
      <w:r w:rsidRPr="00980E23">
        <w:t>ПО</w:t>
      </w:r>
      <w:proofErr w:type="gramEnd"/>
      <w:r w:rsidRPr="00980E23">
        <w:t xml:space="preserve">; </w:t>
      </w:r>
    </w:p>
    <w:p w:rsidR="00FA7B2B" w:rsidRPr="00980E23" w:rsidRDefault="00FA7B2B" w:rsidP="00FA7B2B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jc w:val="both"/>
      </w:pPr>
      <w:proofErr w:type="gramStart"/>
      <w:r w:rsidRPr="00980E23">
        <w:t>контроль за</w:t>
      </w:r>
      <w:proofErr w:type="gramEnd"/>
      <w:r w:rsidRPr="00980E23">
        <w:t xml:space="preserve"> неисправностями</w:t>
      </w:r>
      <w:r>
        <w:t xml:space="preserve"> ПО</w:t>
      </w:r>
      <w:r w:rsidRPr="00980E23">
        <w:t xml:space="preserve">, информирование </w:t>
      </w:r>
      <w:r>
        <w:t>разработчика (или официального дистрибьютора)</w:t>
      </w:r>
      <w:r w:rsidRPr="00980E23">
        <w:t xml:space="preserve"> и Заказчика.</w:t>
      </w:r>
    </w:p>
    <w:p w:rsidR="00FA7B2B" w:rsidRPr="00980E23" w:rsidRDefault="00FA7B2B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980E23">
        <w:t>Обеспечение работоспособности парковочного оборудования:</w:t>
      </w:r>
    </w:p>
    <w:p w:rsidR="00FA7B2B" w:rsidRDefault="00FA7B2B" w:rsidP="00FA7B2B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jc w:val="both"/>
      </w:pPr>
      <w:r w:rsidRPr="00980E23">
        <w:t>выполнение планового технического обслуживания оборудования в соответствии с регламентом производителя;</w:t>
      </w:r>
    </w:p>
    <w:p w:rsidR="00AE7C54" w:rsidRDefault="00AE7C54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Р</w:t>
      </w:r>
      <w:r w:rsidRPr="00AE5BE3">
        <w:t>абот</w:t>
      </w:r>
      <w:r>
        <w:t>ы</w:t>
      </w:r>
      <w:r w:rsidRPr="00AE5BE3">
        <w:t xml:space="preserve"> по регламентам технического </w:t>
      </w:r>
      <w:r>
        <w:t>Обслуживания Парковок (перечень приведен в  Приложении № 3 к Техническому заданию).</w:t>
      </w:r>
    </w:p>
    <w:p w:rsidR="0019629B" w:rsidRPr="00286C1D" w:rsidRDefault="0019629B" w:rsidP="00286C1D">
      <w:pPr>
        <w:pStyle w:val="ab"/>
        <w:suppressAutoHyphens/>
        <w:spacing w:line="276" w:lineRule="auto"/>
        <w:ind w:left="0"/>
        <w:jc w:val="both"/>
      </w:pPr>
    </w:p>
    <w:p w:rsidR="0019629B" w:rsidRDefault="00344B89" w:rsidP="000637A3">
      <w:pPr>
        <w:pStyle w:val="ab"/>
        <w:numPr>
          <w:ilvl w:val="2"/>
          <w:numId w:val="10"/>
        </w:numPr>
        <w:tabs>
          <w:tab w:val="left" w:pos="0"/>
        </w:tabs>
        <w:suppressAutoHyphens/>
        <w:spacing w:after="200" w:line="276" w:lineRule="auto"/>
        <w:ind w:left="709" w:hanging="709"/>
        <w:rPr>
          <w:b/>
        </w:rPr>
      </w:pPr>
      <w:r>
        <w:rPr>
          <w:b/>
        </w:rPr>
        <w:t>Обеспечение ежедневного круглосуточного функционирования парковок</w:t>
      </w:r>
    </w:p>
    <w:p w:rsidR="00EC0D6F" w:rsidRPr="00980E23" w:rsidRDefault="00344B89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>
        <w:t>У</w:t>
      </w:r>
      <w:r w:rsidR="00EC0D6F" w:rsidRPr="00980E23">
        <w:t xml:space="preserve">правление оборудованием парковок (выдача утерянного билета на </w:t>
      </w:r>
      <w:proofErr w:type="spellStart"/>
      <w:r w:rsidR="00EC0D6F" w:rsidRPr="00980E23">
        <w:t>паркомате</w:t>
      </w:r>
      <w:proofErr w:type="spellEnd"/>
      <w:r w:rsidR="00EC0D6F" w:rsidRPr="00980E23">
        <w:t>, выдача билета на стойке въезда, решение</w:t>
      </w:r>
      <w:r w:rsidR="00EC0D6F">
        <w:t xml:space="preserve"> конфликтных ситуаций и прочее).</w:t>
      </w:r>
    </w:p>
    <w:p w:rsidR="00EC0D6F" w:rsidRPr="00980E23" w:rsidRDefault="00EC0D6F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980E23">
        <w:t>Поддержка посетителей посре</w:t>
      </w:r>
      <w:r>
        <w:t>дством голосовой связи интерком.</w:t>
      </w:r>
    </w:p>
    <w:p w:rsidR="00EC0D6F" w:rsidRPr="00980E23" w:rsidRDefault="00EC0D6F" w:rsidP="00286C1D">
      <w:pPr>
        <w:pStyle w:val="ab"/>
        <w:numPr>
          <w:ilvl w:val="3"/>
          <w:numId w:val="10"/>
        </w:numPr>
        <w:suppressAutoHyphens/>
        <w:spacing w:line="276" w:lineRule="auto"/>
        <w:ind w:left="0" w:firstLine="0"/>
        <w:jc w:val="both"/>
      </w:pPr>
      <w:r w:rsidRPr="00980E23">
        <w:t>Онлайн мониторинг ситуации: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0"/>
        </w:tabs>
        <w:suppressAutoHyphens/>
        <w:autoSpaceDE w:val="0"/>
        <w:autoSpaceDN w:val="0"/>
        <w:adjustRightInd w:val="0"/>
        <w:jc w:val="both"/>
      </w:pPr>
      <w:proofErr w:type="gramStart"/>
      <w:r w:rsidRPr="00980E23">
        <w:t>контроль за</w:t>
      </w:r>
      <w:proofErr w:type="gramEnd"/>
      <w:r w:rsidRPr="00980E23">
        <w:t xml:space="preserve"> автотранспортными средствами</w:t>
      </w:r>
      <w:r>
        <w:t>,</w:t>
      </w:r>
      <w:r w:rsidRPr="00980E23">
        <w:t xml:space="preserve"> оставленны</w:t>
      </w:r>
      <w:r>
        <w:t>ми на парковке  согласно разметке;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0"/>
        </w:tabs>
        <w:suppressAutoHyphens/>
        <w:autoSpaceDE w:val="0"/>
        <w:autoSpaceDN w:val="0"/>
        <w:adjustRightInd w:val="0"/>
        <w:jc w:val="both"/>
      </w:pPr>
      <w:proofErr w:type="gramStart"/>
      <w:r w:rsidRPr="00980E23">
        <w:t>контроль за</w:t>
      </w:r>
      <w:proofErr w:type="gramEnd"/>
      <w:r w:rsidRPr="00980E23">
        <w:t xml:space="preserve">  въездом и выездом с соблюдением правил </w:t>
      </w:r>
      <w:r w:rsidR="00344B89">
        <w:t>дорожного движения</w:t>
      </w:r>
      <w:r w:rsidR="00344B89" w:rsidRPr="00980E23">
        <w:t xml:space="preserve"> </w:t>
      </w:r>
      <w:r w:rsidRPr="00980E23">
        <w:t>клиентами на территории парковки;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0"/>
        </w:tabs>
        <w:suppressAutoHyphens/>
        <w:autoSpaceDE w:val="0"/>
        <w:autoSpaceDN w:val="0"/>
        <w:adjustRightInd w:val="0"/>
        <w:jc w:val="both"/>
      </w:pPr>
      <w:r w:rsidRPr="00980E23">
        <w:t>соблюдение необходимой дистанции между транспортными средствами</w:t>
      </w:r>
      <w:r>
        <w:t xml:space="preserve"> (в том числе в случаях, </w:t>
      </w:r>
      <w:r w:rsidRPr="00593EA9">
        <w:t>когда расстановка по разметке невозможна</w:t>
      </w:r>
      <w:r>
        <w:t>)</w:t>
      </w:r>
      <w:r w:rsidRPr="00980E23">
        <w:t>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0"/>
        </w:tabs>
        <w:suppressAutoHyphens/>
        <w:autoSpaceDE w:val="0"/>
        <w:autoSpaceDN w:val="0"/>
        <w:adjustRightInd w:val="0"/>
        <w:jc w:val="both"/>
      </w:pPr>
      <w:r w:rsidRPr="00980E23">
        <w:t>в случае возникновения непредвиденных и чрезвычайных ситуаций на парковке немедленн</w:t>
      </w:r>
      <w:r>
        <w:t>ое</w:t>
      </w:r>
      <w:r w:rsidRPr="00980E23">
        <w:t xml:space="preserve"> информирова</w:t>
      </w:r>
      <w:r>
        <w:t>ние</w:t>
      </w:r>
      <w:r w:rsidRPr="00980E23">
        <w:t xml:space="preserve"> Заказчика и соответствующи</w:t>
      </w:r>
      <w:r>
        <w:t>х</w:t>
      </w:r>
      <w:r w:rsidRPr="00980E23">
        <w:t xml:space="preserve"> инстанци</w:t>
      </w:r>
      <w:r>
        <w:t>й</w:t>
      </w:r>
      <w:r w:rsidRPr="00980E23">
        <w:t>, а также оказа</w:t>
      </w:r>
      <w:r>
        <w:t>ние</w:t>
      </w:r>
      <w:r w:rsidRPr="00980E23">
        <w:t xml:space="preserve"> содействи</w:t>
      </w:r>
      <w:r>
        <w:t>я</w:t>
      </w:r>
      <w:r w:rsidRPr="00980E23">
        <w:t xml:space="preserve"> соответствующим органам при разрешении ситуации;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709"/>
        </w:tabs>
        <w:suppressAutoHyphens/>
        <w:autoSpaceDE w:val="0"/>
        <w:autoSpaceDN w:val="0"/>
        <w:adjustRightInd w:val="0"/>
        <w:jc w:val="both"/>
      </w:pPr>
      <w:proofErr w:type="gramStart"/>
      <w:r w:rsidRPr="00980E23">
        <w:t>контроль за</w:t>
      </w:r>
      <w:proofErr w:type="gramEnd"/>
      <w:r w:rsidRPr="00980E23">
        <w:t xml:space="preserve"> возникновением неисправностей и аварийных ситуаций </w:t>
      </w:r>
      <w:r w:rsidR="00344B89">
        <w:t xml:space="preserve">на АПС </w:t>
      </w:r>
      <w:r w:rsidRPr="00980E23">
        <w:t>в круглосуточном  режиме;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suppressAutoHyphens/>
        <w:autoSpaceDE w:val="0"/>
        <w:autoSpaceDN w:val="0"/>
        <w:adjustRightInd w:val="0"/>
        <w:jc w:val="both"/>
      </w:pPr>
      <w:r w:rsidRPr="00980E23">
        <w:t>ведение журнала учета ошибок</w:t>
      </w:r>
      <w:r w:rsidR="00344B89">
        <w:t xml:space="preserve"> АПС</w:t>
      </w:r>
      <w:r w:rsidRPr="00980E23">
        <w:t>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709"/>
        </w:tabs>
        <w:suppressAutoHyphens/>
        <w:autoSpaceDE w:val="0"/>
        <w:autoSpaceDN w:val="0"/>
        <w:adjustRightInd w:val="0"/>
        <w:jc w:val="both"/>
      </w:pPr>
      <w:r w:rsidRPr="00980E23">
        <w:t>информ</w:t>
      </w:r>
      <w:r>
        <w:t>ирование о</w:t>
      </w:r>
      <w:r w:rsidRPr="00980E23">
        <w:t xml:space="preserve"> неисправностях и аварийных ситуациях</w:t>
      </w:r>
      <w:r w:rsidR="00344B89">
        <w:t xml:space="preserve"> на АПС </w:t>
      </w:r>
      <w:r w:rsidRPr="00980E23">
        <w:t>заказ</w:t>
      </w:r>
      <w:r>
        <w:t>ч</w:t>
      </w:r>
      <w:r w:rsidRPr="00980E23">
        <w:t>ика и завода изготовителя;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709"/>
        </w:tabs>
        <w:suppressAutoHyphens/>
        <w:autoSpaceDE w:val="0"/>
        <w:autoSpaceDN w:val="0"/>
        <w:adjustRightInd w:val="0"/>
        <w:jc w:val="both"/>
      </w:pPr>
      <w:r w:rsidRPr="00980E23">
        <w:t>контроль наличия пластиковых и разовых карт на терминалах</w:t>
      </w:r>
      <w:r>
        <w:t>;</w:t>
      </w:r>
    </w:p>
    <w:p w:rsidR="00EC0D6F" w:rsidRPr="00980E23" w:rsidRDefault="00EC0D6F" w:rsidP="00EC0D6F">
      <w:pPr>
        <w:widowControl w:val="0"/>
        <w:numPr>
          <w:ilvl w:val="0"/>
          <w:numId w:val="8"/>
        </w:numPr>
        <w:tabs>
          <w:tab w:val="left" w:pos="709"/>
        </w:tabs>
        <w:suppressAutoHyphens/>
        <w:autoSpaceDE w:val="0"/>
        <w:autoSpaceDN w:val="0"/>
        <w:adjustRightInd w:val="0"/>
        <w:jc w:val="both"/>
      </w:pPr>
      <w:r w:rsidRPr="00980E23">
        <w:t>контроль переполнения  приемников карт в терминалах.</w:t>
      </w:r>
    </w:p>
    <w:p w:rsidR="00EC0D6F" w:rsidRPr="00F22714" w:rsidRDefault="00EC0D6F" w:rsidP="00EC0D6F">
      <w:pPr>
        <w:ind w:firstLine="709"/>
        <w:jc w:val="both"/>
        <w:rPr>
          <w:rFonts w:eastAsia="Arial"/>
          <w:bCs/>
          <w:spacing w:val="2"/>
        </w:rPr>
      </w:pPr>
    </w:p>
    <w:p w:rsidR="00EC0D6F" w:rsidRPr="005860FD" w:rsidRDefault="00EC0D6F" w:rsidP="00EC0D6F">
      <w:pPr>
        <w:pStyle w:val="ab"/>
        <w:numPr>
          <w:ilvl w:val="0"/>
          <w:numId w:val="10"/>
        </w:numPr>
        <w:jc w:val="both"/>
        <w:rPr>
          <w:b/>
        </w:rPr>
      </w:pPr>
      <w:r w:rsidRPr="005860FD">
        <w:rPr>
          <w:b/>
        </w:rPr>
        <w:t xml:space="preserve">Требования к техническим и функциональным характеристикам, к качеству поставляемых товаров,  оказываемых услуг,  их безопасности, размерам, упаковке, отгрузке товара, результатам </w:t>
      </w:r>
      <w:r>
        <w:rPr>
          <w:b/>
        </w:rPr>
        <w:t>оказанных услуг</w:t>
      </w:r>
      <w:r w:rsidRPr="005860FD">
        <w:rPr>
          <w:b/>
        </w:rPr>
        <w:t>, а также иные показатели, связанные с определением соответствия оказываемых услуг потребностям Заказчика</w:t>
      </w:r>
    </w:p>
    <w:p w:rsidR="00EC0D6F" w:rsidRPr="00F22714" w:rsidRDefault="00EC0D6F" w:rsidP="00EC0D6F">
      <w:pPr>
        <w:ind w:firstLine="709"/>
        <w:jc w:val="both"/>
      </w:pPr>
    </w:p>
    <w:p w:rsidR="00EC0D6F" w:rsidRPr="00995853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>
        <w:t>Осно</w:t>
      </w:r>
      <w:r w:rsidRPr="00995853">
        <w:t xml:space="preserve">вные требования к </w:t>
      </w:r>
      <w:r>
        <w:t>оказываемым услугам</w:t>
      </w:r>
      <w:r w:rsidRPr="00995853">
        <w:t>:</w:t>
      </w:r>
    </w:p>
    <w:p w:rsidR="00EC0D6F" w:rsidRPr="00F22714" w:rsidRDefault="00EC0D6F" w:rsidP="00EC0D6F">
      <w:pPr>
        <w:numPr>
          <w:ilvl w:val="2"/>
          <w:numId w:val="10"/>
        </w:numPr>
        <w:ind w:left="0" w:firstLine="709"/>
        <w:jc w:val="both"/>
      </w:pPr>
      <w:r w:rsidRPr="00F22714">
        <w:t>Соответствие эксплуатационного состояния покрытия требованиям</w:t>
      </w:r>
      <w:r w:rsidR="009402CE">
        <w:t xml:space="preserve"> </w:t>
      </w:r>
      <w:r w:rsidR="009402CE">
        <w:rPr>
          <w:lang w:val="en-US"/>
        </w:rPr>
        <w:t>SLA</w:t>
      </w:r>
      <w:r w:rsidR="009402CE" w:rsidRPr="009157E9">
        <w:t xml:space="preserve"> </w:t>
      </w:r>
      <w:r w:rsidR="009402CE">
        <w:t>(Приложение 5) и Г</w:t>
      </w:r>
      <w:r w:rsidRPr="00F22714">
        <w:t xml:space="preserve">ОСТ </w:t>
      </w:r>
      <w:proofErr w:type="gramStart"/>
      <w:r w:rsidRPr="00F22714">
        <w:t>Р</w:t>
      </w:r>
      <w:proofErr w:type="gramEnd"/>
      <w:r w:rsidRPr="00F22714">
        <w:t xml:space="preserve"> 50597-93 «Требования к эксплуатационному состоянию, допустимому по условиям обеспечения безопасности дорожного движения».</w:t>
      </w:r>
    </w:p>
    <w:p w:rsidR="00EC0D6F" w:rsidRPr="00F22714" w:rsidRDefault="00EC0D6F" w:rsidP="00EC0D6F">
      <w:pPr>
        <w:numPr>
          <w:ilvl w:val="2"/>
          <w:numId w:val="10"/>
        </w:numPr>
        <w:ind w:left="0" w:firstLine="709"/>
        <w:jc w:val="both"/>
      </w:pPr>
      <w:r w:rsidRPr="00F22714">
        <w:t>Проведение ежедневного медицинского освидетельствования водителей (машинистов) специальной техники задействованной на уборке территории Заказчика.</w:t>
      </w:r>
    </w:p>
    <w:p w:rsidR="00EC0D6F" w:rsidRPr="00F22714" w:rsidRDefault="00EC0D6F" w:rsidP="00EC0D6F">
      <w:pPr>
        <w:numPr>
          <w:ilvl w:val="1"/>
          <w:numId w:val="10"/>
        </w:numPr>
        <w:ind w:left="0" w:firstLine="709"/>
        <w:jc w:val="both"/>
      </w:pPr>
      <w:r w:rsidRPr="00F22714">
        <w:t xml:space="preserve">Оценка качества содержания парковки проводится путем визуального осмотра </w:t>
      </w:r>
      <w:r w:rsidR="009402CE">
        <w:t xml:space="preserve">на основании </w:t>
      </w:r>
      <w:r w:rsidR="009402CE">
        <w:rPr>
          <w:lang w:val="en-US"/>
        </w:rPr>
        <w:t>SLA</w:t>
      </w:r>
      <w:r w:rsidR="009402CE" w:rsidRPr="009157E9">
        <w:t xml:space="preserve"> </w:t>
      </w:r>
      <w:r w:rsidR="009402CE">
        <w:t>(Приложение 5)</w:t>
      </w:r>
      <w:r w:rsidRPr="00F22714">
        <w:t xml:space="preserve">». Сдача-приемка </w:t>
      </w:r>
      <w:r>
        <w:t>Услуг</w:t>
      </w:r>
      <w:r w:rsidRPr="00F22714">
        <w:t xml:space="preserve"> производится ежемесячно по </w:t>
      </w:r>
      <w:r w:rsidR="00AE7C54">
        <w:t>А</w:t>
      </w:r>
      <w:r w:rsidR="00AE7C54" w:rsidRPr="00F22714">
        <w:t>кту</w:t>
      </w:r>
      <w:r w:rsidR="00AE7C54">
        <w:t xml:space="preserve"> </w:t>
      </w:r>
      <w:r w:rsidR="00AE7C54" w:rsidRPr="00286C1D">
        <w:t>сдачи-приемки оказанных Услуг</w:t>
      </w:r>
      <w:r w:rsidR="00AE7C54" w:rsidRPr="00286C1D" w:rsidDel="00141370">
        <w:t xml:space="preserve"> </w:t>
      </w:r>
      <w:r w:rsidR="00AE7C54" w:rsidRPr="00286C1D">
        <w:t>Исполнителем</w:t>
      </w:r>
      <w:r w:rsidRPr="00F22714">
        <w:t>.</w:t>
      </w:r>
    </w:p>
    <w:p w:rsidR="00EC0D6F" w:rsidRPr="009C416F" w:rsidRDefault="00EC0D6F" w:rsidP="00EC0D6F">
      <w:pPr>
        <w:numPr>
          <w:ilvl w:val="1"/>
          <w:numId w:val="10"/>
        </w:numPr>
        <w:ind w:left="0" w:firstLine="709"/>
        <w:jc w:val="both"/>
      </w:pPr>
      <w:r w:rsidRPr="00F22714">
        <w:t xml:space="preserve">Качество </w:t>
      </w:r>
      <w:r>
        <w:t>оказываемых</w:t>
      </w:r>
      <w:r w:rsidRPr="00F22714">
        <w:t xml:space="preserve"> Исполнителем </w:t>
      </w:r>
      <w:r>
        <w:t>услуг</w:t>
      </w:r>
      <w:r w:rsidRPr="00F22714">
        <w:t xml:space="preserve"> оценивается Заказчиком в соответствии с </w:t>
      </w:r>
      <w:r w:rsidR="009402CE">
        <w:rPr>
          <w:lang w:val="en-US"/>
        </w:rPr>
        <w:t>SLA</w:t>
      </w:r>
      <w:r w:rsidR="009402CE" w:rsidRPr="009157E9">
        <w:t xml:space="preserve"> </w:t>
      </w:r>
      <w:r w:rsidR="009402CE">
        <w:t>(Приложение 5)</w:t>
      </w:r>
      <w:r w:rsidRPr="00F22714">
        <w:t xml:space="preserve">. Результаты таких осмотров фиксируются в </w:t>
      </w:r>
      <w:proofErr w:type="gramStart"/>
      <w:r w:rsidR="009402CE">
        <w:t>ЧЕК-листах</w:t>
      </w:r>
      <w:proofErr w:type="gramEnd"/>
      <w:r w:rsidR="009402CE">
        <w:t xml:space="preserve"> (Приложение №1 к </w:t>
      </w:r>
      <w:r w:rsidR="009402CE">
        <w:rPr>
          <w:lang w:val="en-US"/>
        </w:rPr>
        <w:t>SLA</w:t>
      </w:r>
      <w:r w:rsidR="009402CE" w:rsidRPr="009157E9">
        <w:t>)</w:t>
      </w:r>
      <w:r w:rsidRPr="00F22714">
        <w:t xml:space="preserve">. </w:t>
      </w:r>
      <w:r w:rsidR="009402CE">
        <w:t xml:space="preserve">На основании оценок в </w:t>
      </w:r>
      <w:proofErr w:type="gramStart"/>
      <w:r w:rsidR="009402CE">
        <w:t>ЧЕК-листах</w:t>
      </w:r>
      <w:proofErr w:type="gramEnd"/>
      <w:r w:rsidR="009402CE">
        <w:t xml:space="preserve"> рассчитывается коэффициент мотивации Км, влияющий на размер оплаты по Актам</w:t>
      </w:r>
      <w:r w:rsidR="00AE7C54">
        <w:t xml:space="preserve"> </w:t>
      </w:r>
      <w:r w:rsidR="00AE7C54" w:rsidRPr="00FD3AD7">
        <w:t>сдачи-приемки оказанных Услуг</w:t>
      </w:r>
      <w:r w:rsidR="00AE7C54" w:rsidRPr="00FD3AD7" w:rsidDel="00141370">
        <w:t xml:space="preserve"> </w:t>
      </w:r>
      <w:r w:rsidR="00AE7C54" w:rsidRPr="00FD3AD7">
        <w:t>Исполнителем</w:t>
      </w:r>
      <w:r w:rsidRPr="00F22714">
        <w:t>.</w:t>
      </w:r>
    </w:p>
    <w:p w:rsidR="00EC0D6F" w:rsidRPr="00394B9F" w:rsidRDefault="00EC0D6F" w:rsidP="00EC0D6F">
      <w:pPr>
        <w:numPr>
          <w:ilvl w:val="1"/>
          <w:numId w:val="10"/>
        </w:numPr>
        <w:ind w:left="0" w:firstLine="709"/>
        <w:jc w:val="both"/>
      </w:pPr>
      <w:r w:rsidRPr="00F22714">
        <w:rPr>
          <w:color w:val="000000"/>
        </w:rPr>
        <w:t xml:space="preserve"> При необходимости по требованию Заказчика Исполнитель </w:t>
      </w:r>
      <w:proofErr w:type="gramStart"/>
      <w:r w:rsidRPr="00F22714">
        <w:rPr>
          <w:color w:val="000000"/>
        </w:rPr>
        <w:t>предоставляет необходимые первичные документы</w:t>
      </w:r>
      <w:proofErr w:type="gramEnd"/>
      <w:r w:rsidRPr="00F22714">
        <w:rPr>
          <w:color w:val="000000"/>
        </w:rPr>
        <w:t xml:space="preserve"> (накладные, путевые листы, акты </w:t>
      </w:r>
      <w:r>
        <w:rPr>
          <w:color w:val="000000"/>
        </w:rPr>
        <w:t xml:space="preserve">освидетельствования проведения </w:t>
      </w:r>
      <w:r w:rsidRPr="00F22714">
        <w:rPr>
          <w:color w:val="000000"/>
        </w:rPr>
        <w:t xml:space="preserve">Работ, фотоматериал и т.д.). </w:t>
      </w:r>
    </w:p>
    <w:p w:rsidR="00EC0D6F" w:rsidRDefault="00EC0D6F" w:rsidP="00EC0D6F">
      <w:pPr>
        <w:tabs>
          <w:tab w:val="left" w:pos="1080"/>
        </w:tabs>
        <w:ind w:firstLine="709"/>
        <w:jc w:val="both"/>
      </w:pPr>
    </w:p>
    <w:p w:rsidR="00EC0D6F" w:rsidRDefault="00EC0D6F" w:rsidP="00EC0D6F">
      <w:pPr>
        <w:numPr>
          <w:ilvl w:val="0"/>
          <w:numId w:val="10"/>
        </w:numPr>
        <w:ind w:left="0" w:firstLine="709"/>
        <w:jc w:val="both"/>
        <w:rPr>
          <w:b/>
        </w:rPr>
      </w:pPr>
      <w:r w:rsidRPr="0018499D">
        <w:rPr>
          <w:b/>
        </w:rPr>
        <w:t xml:space="preserve">Требования к участникам Процедуры закупки, устанавливаемые в соответствии с законодательством Российской Федерации к лицам, осуществляющим поставку товаров, выполнение работ, оказание услуг, являющихся предметом </w:t>
      </w:r>
      <w:r>
        <w:rPr>
          <w:b/>
        </w:rPr>
        <w:t>закупки</w:t>
      </w:r>
      <w:r w:rsidRPr="0018499D">
        <w:rPr>
          <w:b/>
        </w:rPr>
        <w:t xml:space="preserve"> (лице</w:t>
      </w:r>
      <w:r>
        <w:rPr>
          <w:b/>
        </w:rPr>
        <w:t>нзии, свидетельство СРО и т.д.)</w:t>
      </w:r>
    </w:p>
    <w:p w:rsidR="00EC0D6F" w:rsidRPr="005230AD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 w:rsidRPr="005230AD">
        <w:rPr>
          <w:color w:val="000000"/>
        </w:rPr>
        <w:t>Обладать всеми лицензиями, разрешениями, свидетельствами и иными документами, необходимыми в соответствии с законодательством Российской Федерации  для поставки товаров, выполнения работ и оказания услуг, являющихся Предметом закупки.</w:t>
      </w:r>
    </w:p>
    <w:p w:rsidR="00EC0D6F" w:rsidRPr="005230AD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 w:rsidRPr="005230AD">
        <w:rPr>
          <w:color w:val="000000"/>
        </w:rPr>
        <w:t>Не находиться в процессе ликвидации (для юридического лица) и не быть признанным по решению суда несостоятельным (банкротом).</w:t>
      </w:r>
    </w:p>
    <w:p w:rsidR="00EC0D6F" w:rsidRPr="005230AD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 w:rsidRPr="005230AD">
        <w:rPr>
          <w:color w:val="000000"/>
        </w:rPr>
        <w:t>Не являться лицом, деятельность которого приостановлена и (или) на имущество которого, необходимое для выполнения обязательств по Договору, наложен арест по решению суда, административного органа.</w:t>
      </w:r>
    </w:p>
    <w:p w:rsidR="00EC0D6F" w:rsidRPr="005230AD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proofErr w:type="gramStart"/>
      <w:r w:rsidRPr="005230AD">
        <w:rPr>
          <w:color w:val="000000"/>
        </w:rPr>
        <w:t>Не иметь задолженность по налогам, сборам и иным обязательным платежам в бюджеты любого уровня или государственные внебюджетные фонды за прошедший календарный год, взыскание которой может привести к невозможности исполнения обязательств по Договору.</w:t>
      </w:r>
      <w:proofErr w:type="gramEnd"/>
    </w:p>
    <w:p w:rsidR="00EC0D6F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 w:rsidRPr="005230AD">
        <w:rPr>
          <w:color w:val="000000"/>
        </w:rPr>
        <w:t>Отсутствовать в Реестре недобросовестных Поставщиков.</w:t>
      </w:r>
    </w:p>
    <w:p w:rsidR="00EC0D6F" w:rsidRDefault="00EC0D6F" w:rsidP="00EC0D6F">
      <w:pPr>
        <w:jc w:val="both"/>
        <w:rPr>
          <w:color w:val="000000"/>
        </w:rPr>
      </w:pPr>
    </w:p>
    <w:p w:rsidR="00EC0D6F" w:rsidRDefault="00EC0D6F" w:rsidP="00EC0D6F">
      <w:pPr>
        <w:numPr>
          <w:ilvl w:val="0"/>
          <w:numId w:val="10"/>
        </w:numPr>
        <w:ind w:left="0" w:firstLine="709"/>
        <w:jc w:val="both"/>
        <w:rPr>
          <w:b/>
        </w:rPr>
      </w:pPr>
      <w:r>
        <w:rPr>
          <w:b/>
        </w:rPr>
        <w:t>Требования к квалификации, опыту выполнения работ, аналогичных Предмету закупки, технической оснащенности, финансовому состоянию Участника Процедуры закупки</w:t>
      </w:r>
    </w:p>
    <w:p w:rsidR="00EC0D6F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 w:rsidRPr="004234B5">
        <w:rPr>
          <w:color w:val="000000"/>
        </w:rPr>
        <w:t>Опыт работы по комплексному содержанию автомобильных дорог города Москвы или Московской области.</w:t>
      </w:r>
    </w:p>
    <w:p w:rsidR="00584CEC" w:rsidRPr="004234B5" w:rsidRDefault="00584CEC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>
        <w:rPr>
          <w:color w:val="000000"/>
        </w:rPr>
        <w:t>Опыт работы по сервисному обслуживанию парковочного пространства.</w:t>
      </w:r>
    </w:p>
    <w:p w:rsidR="00EC0D6F" w:rsidRDefault="00EC0D6F" w:rsidP="00EC0D6F">
      <w:pPr>
        <w:numPr>
          <w:ilvl w:val="1"/>
          <w:numId w:val="10"/>
        </w:numPr>
        <w:ind w:left="0" w:firstLine="709"/>
        <w:jc w:val="both"/>
        <w:rPr>
          <w:color w:val="000000"/>
        </w:rPr>
      </w:pPr>
      <w:r w:rsidRPr="004234B5">
        <w:rPr>
          <w:color w:val="000000"/>
        </w:rPr>
        <w:t>Наличие в собственности или по договору аренды (лизинга) материально-технических ресурсов, необходимых для выполнения работ, в том числе специальной техники (плужно-щеточная машина, КДМ, МТЗ, Погрузчики, самосвалы и др.).</w:t>
      </w:r>
    </w:p>
    <w:p w:rsidR="00EC0D6F" w:rsidRPr="0018499D" w:rsidRDefault="00EC0D6F" w:rsidP="00EC0D6F">
      <w:pPr>
        <w:tabs>
          <w:tab w:val="left" w:pos="1080"/>
        </w:tabs>
        <w:ind w:firstLine="709"/>
        <w:jc w:val="both"/>
      </w:pPr>
    </w:p>
    <w:p w:rsidR="00EC0D6F" w:rsidRPr="0018499D" w:rsidRDefault="00EC0D6F" w:rsidP="00EC0D6F">
      <w:pPr>
        <w:numPr>
          <w:ilvl w:val="0"/>
          <w:numId w:val="10"/>
        </w:numPr>
        <w:ind w:left="0" w:firstLine="709"/>
        <w:jc w:val="both"/>
        <w:rPr>
          <w:b/>
        </w:rPr>
      </w:pPr>
      <w:r>
        <w:rPr>
          <w:b/>
        </w:rPr>
        <w:t>С</w:t>
      </w:r>
      <w:r w:rsidRPr="0018499D">
        <w:rPr>
          <w:b/>
        </w:rPr>
        <w:t>роки поставки товаров, в</w:t>
      </w:r>
      <w:r>
        <w:rPr>
          <w:b/>
        </w:rPr>
        <w:t>ыполнения работ, оказания услуг</w:t>
      </w:r>
    </w:p>
    <w:p w:rsidR="00EC0D6F" w:rsidRPr="0018499D" w:rsidRDefault="00EC0D6F" w:rsidP="00EC0D6F">
      <w:pPr>
        <w:tabs>
          <w:tab w:val="left" w:pos="1080"/>
        </w:tabs>
        <w:ind w:firstLine="709"/>
        <w:jc w:val="both"/>
      </w:pPr>
      <w:r w:rsidRPr="0018499D">
        <w:t xml:space="preserve">Начало </w:t>
      </w:r>
      <w:r w:rsidR="000062D4">
        <w:t>оказа</w:t>
      </w:r>
      <w:r w:rsidRPr="0018499D">
        <w:t xml:space="preserve">ния </w:t>
      </w:r>
      <w:r w:rsidR="000062D4">
        <w:t>услуг</w:t>
      </w:r>
      <w:r w:rsidRPr="0018499D">
        <w:t xml:space="preserve"> – </w:t>
      </w:r>
      <w:proofErr w:type="gramStart"/>
      <w:r w:rsidR="0002439F">
        <w:t>с даты подписания</w:t>
      </w:r>
      <w:proofErr w:type="gramEnd"/>
      <w:r w:rsidR="0002439F">
        <w:t xml:space="preserve"> договора</w:t>
      </w:r>
    </w:p>
    <w:p w:rsidR="00EC0D6F" w:rsidRDefault="0002439F" w:rsidP="00EC0D6F">
      <w:pPr>
        <w:tabs>
          <w:tab w:val="left" w:pos="1080"/>
        </w:tabs>
        <w:ind w:firstLine="709"/>
        <w:jc w:val="both"/>
      </w:pPr>
      <w:r>
        <w:t>Период</w:t>
      </w:r>
      <w:r w:rsidRPr="0018499D">
        <w:t xml:space="preserve"> </w:t>
      </w:r>
      <w:r w:rsidR="000062D4">
        <w:t>оказа</w:t>
      </w:r>
      <w:r w:rsidR="00EC0D6F" w:rsidRPr="0018499D">
        <w:t xml:space="preserve">ния </w:t>
      </w:r>
      <w:r w:rsidR="000062D4">
        <w:t>услуг</w:t>
      </w:r>
      <w:r w:rsidR="00EC0D6F" w:rsidRPr="0018499D">
        <w:t xml:space="preserve"> – </w:t>
      </w:r>
      <w:r>
        <w:t>22 месяца</w:t>
      </w:r>
    </w:p>
    <w:p w:rsidR="00EC0D6F" w:rsidRPr="0018499D" w:rsidRDefault="00EC0D6F" w:rsidP="00EC0D6F">
      <w:pPr>
        <w:tabs>
          <w:tab w:val="left" w:pos="1080"/>
        </w:tabs>
        <w:ind w:firstLine="709"/>
        <w:jc w:val="both"/>
      </w:pPr>
    </w:p>
    <w:p w:rsidR="00EC0D6F" w:rsidRDefault="00EC0D6F" w:rsidP="00EC0D6F">
      <w:pPr>
        <w:pStyle w:val="ab"/>
        <w:numPr>
          <w:ilvl w:val="0"/>
          <w:numId w:val="10"/>
        </w:numPr>
        <w:tabs>
          <w:tab w:val="left" w:pos="0"/>
        </w:tabs>
        <w:suppressAutoHyphens/>
        <w:spacing w:after="200" w:line="276" w:lineRule="auto"/>
        <w:ind w:firstLine="349"/>
        <w:jc w:val="both"/>
        <w:rPr>
          <w:b/>
        </w:rPr>
      </w:pPr>
      <w:r>
        <w:rPr>
          <w:b/>
        </w:rPr>
        <w:t>П</w:t>
      </w:r>
      <w:r w:rsidRPr="009B1213">
        <w:rPr>
          <w:b/>
        </w:rPr>
        <w:t xml:space="preserve">орядок оплаты товаров, работ, услуг. </w:t>
      </w:r>
    </w:p>
    <w:p w:rsidR="00EC0D6F" w:rsidRPr="0078304C" w:rsidRDefault="00EC0D6F" w:rsidP="00EC0D6F">
      <w:pPr>
        <w:pStyle w:val="ab"/>
        <w:tabs>
          <w:tab w:val="left" w:pos="0"/>
        </w:tabs>
        <w:suppressAutoHyphens/>
        <w:ind w:left="0"/>
        <w:jc w:val="both"/>
      </w:pPr>
      <w:r w:rsidRPr="009B1213">
        <w:tab/>
      </w:r>
      <w:r w:rsidRPr="0078304C">
        <w:tab/>
        <w:t>Авансирование не предусмотрено.</w:t>
      </w:r>
    </w:p>
    <w:p w:rsidR="00EC0D6F" w:rsidRDefault="00EC0D6F" w:rsidP="00EC0D6F">
      <w:pPr>
        <w:tabs>
          <w:tab w:val="left" w:pos="1080"/>
        </w:tabs>
        <w:ind w:firstLine="709"/>
        <w:jc w:val="both"/>
      </w:pPr>
    </w:p>
    <w:p w:rsidR="00EC0D6F" w:rsidRPr="0018499D" w:rsidRDefault="00EC0D6F" w:rsidP="00EC0D6F">
      <w:pPr>
        <w:tabs>
          <w:tab w:val="left" w:pos="1080"/>
        </w:tabs>
        <w:ind w:firstLine="709"/>
        <w:jc w:val="both"/>
        <w:rPr>
          <w:b/>
        </w:rPr>
      </w:pPr>
      <w:r w:rsidRPr="0018499D">
        <w:rPr>
          <w:b/>
        </w:rPr>
        <w:t>Приложения:</w:t>
      </w:r>
    </w:p>
    <w:p w:rsidR="00EC0D6F" w:rsidRPr="0018499D" w:rsidRDefault="00EC0D6F" w:rsidP="00C96160">
      <w:pPr>
        <w:tabs>
          <w:tab w:val="left" w:pos="1080"/>
        </w:tabs>
        <w:jc w:val="both"/>
      </w:pPr>
      <w:r w:rsidRPr="0018499D">
        <w:t xml:space="preserve">Приложение №1. Схема расположения </w:t>
      </w:r>
      <w:r w:rsidR="006F0F4B">
        <w:t>П</w:t>
      </w:r>
      <w:r>
        <w:t>арковок</w:t>
      </w:r>
      <w:r w:rsidR="00C96160">
        <w:t>.</w:t>
      </w:r>
    </w:p>
    <w:p w:rsidR="00F14891" w:rsidRDefault="00F14891" w:rsidP="00F14891">
      <w:pPr>
        <w:tabs>
          <w:tab w:val="left" w:pos="1080"/>
        </w:tabs>
        <w:jc w:val="both"/>
      </w:pPr>
      <w:r>
        <w:t>Приложение №</w:t>
      </w:r>
      <w:r w:rsidRPr="009600BF">
        <w:t>2</w:t>
      </w:r>
      <w:r w:rsidRPr="0018499D">
        <w:t xml:space="preserve">. </w:t>
      </w:r>
      <w:r w:rsidR="009600BF" w:rsidRPr="00340301">
        <w:t>Регламент санитарного содержания территорий, организации уборки и обеспечения чистоты и порядка на территории инновационного центра «Сколково» на период строительства», утв. Приказом Фонда № 211 от 29.07.2013г</w:t>
      </w:r>
      <w:r>
        <w:t>.</w:t>
      </w:r>
    </w:p>
    <w:p w:rsidR="00EC0D6F" w:rsidRDefault="00EC0D6F" w:rsidP="00C96160">
      <w:pPr>
        <w:tabs>
          <w:tab w:val="left" w:pos="1080"/>
        </w:tabs>
        <w:jc w:val="both"/>
      </w:pPr>
      <w:r w:rsidRPr="0018499D">
        <w:t>Приложение №</w:t>
      </w:r>
      <w:r w:rsidR="00F14891" w:rsidRPr="009600BF">
        <w:t>3</w:t>
      </w:r>
      <w:r w:rsidRPr="0018499D">
        <w:t xml:space="preserve">. </w:t>
      </w:r>
      <w:r w:rsidRPr="006F3DDD">
        <w:t xml:space="preserve">Перечень </w:t>
      </w:r>
      <w:r w:rsidR="000062D4">
        <w:t xml:space="preserve">услуг </w:t>
      </w:r>
      <w:r w:rsidRPr="006F3DDD">
        <w:t xml:space="preserve">и периодичность их </w:t>
      </w:r>
      <w:r w:rsidR="000062D4">
        <w:t>оказа</w:t>
      </w:r>
      <w:r w:rsidRPr="006F3DDD">
        <w:t>ния</w:t>
      </w:r>
      <w:r w:rsidR="00C96160">
        <w:t>.</w:t>
      </w:r>
    </w:p>
    <w:p w:rsidR="00EC0D6F" w:rsidRDefault="00EC0D6F" w:rsidP="00C96160">
      <w:pPr>
        <w:tabs>
          <w:tab w:val="left" w:pos="1080"/>
        </w:tabs>
        <w:jc w:val="both"/>
        <w:rPr>
          <w:lang w:eastAsia="ar-SA"/>
        </w:rPr>
      </w:pPr>
      <w:r>
        <w:t xml:space="preserve">Приложение №4. </w:t>
      </w:r>
      <w:r w:rsidRPr="00EC0D6F">
        <w:rPr>
          <w:lang w:eastAsia="ar-SA"/>
        </w:rPr>
        <w:t xml:space="preserve">Перечень </w:t>
      </w:r>
      <w:proofErr w:type="gramStart"/>
      <w:r w:rsidRPr="00EC0D6F">
        <w:rPr>
          <w:lang w:eastAsia="ar-SA"/>
        </w:rPr>
        <w:t>установленного</w:t>
      </w:r>
      <w:proofErr w:type="gramEnd"/>
      <w:r w:rsidRPr="00EC0D6F">
        <w:rPr>
          <w:lang w:eastAsia="ar-SA"/>
        </w:rPr>
        <w:t xml:space="preserve"> АПС, подлежащее  обслуживанию на Парк</w:t>
      </w:r>
      <w:r w:rsidR="006F0F4B">
        <w:rPr>
          <w:lang w:eastAsia="ar-SA"/>
        </w:rPr>
        <w:t>овках</w:t>
      </w:r>
      <w:r w:rsidR="009402CE">
        <w:rPr>
          <w:lang w:eastAsia="ar-SA"/>
        </w:rPr>
        <w:t xml:space="preserve"> и площадь Объектов</w:t>
      </w:r>
      <w:r w:rsidR="00C96160">
        <w:rPr>
          <w:lang w:eastAsia="ar-SA"/>
        </w:rPr>
        <w:t>.</w:t>
      </w:r>
    </w:p>
    <w:p w:rsidR="00C96160" w:rsidRPr="00EC0D6F" w:rsidRDefault="00B37042" w:rsidP="009402CE">
      <w:pPr>
        <w:tabs>
          <w:tab w:val="left" w:pos="1080"/>
        </w:tabs>
        <w:jc w:val="both"/>
      </w:pPr>
      <w:r>
        <w:t>Приложение №5</w:t>
      </w:r>
      <w:r w:rsidR="009402CE">
        <w:t xml:space="preserve"> SLA - Соглашение об уровне качества выполнения работ по содержанию объектов дорожного хозяйства и автоматизированной парковочной системы на территории инновационного центра «Сколково»</w:t>
      </w:r>
    </w:p>
    <w:p w:rsidR="00EC0D6F" w:rsidRDefault="00EC0D6F" w:rsidP="00C96160">
      <w:pPr>
        <w:tabs>
          <w:tab w:val="left" w:pos="1080"/>
        </w:tabs>
        <w:jc w:val="both"/>
      </w:pPr>
    </w:p>
    <w:p w:rsidR="00EC0D6F" w:rsidRPr="00394B9F" w:rsidRDefault="00EC0D6F" w:rsidP="00EC0D6F">
      <w:pPr>
        <w:ind w:firstLine="709"/>
        <w:jc w:val="right"/>
        <w:rPr>
          <w:b/>
          <w:bCs/>
          <w:i/>
        </w:rPr>
      </w:pPr>
      <w:bookmarkStart w:id="1" w:name="_GoBack"/>
      <w:bookmarkEnd w:id="1"/>
      <w:r w:rsidRPr="00394B9F">
        <w:rPr>
          <w:b/>
          <w:bCs/>
          <w:i/>
        </w:rPr>
        <w:t>Прилож</w:t>
      </w:r>
      <w:r>
        <w:rPr>
          <w:b/>
          <w:bCs/>
          <w:i/>
        </w:rPr>
        <w:t>ение  №1 к Техническому заданию</w:t>
      </w:r>
    </w:p>
    <w:p w:rsidR="00EC0D6F" w:rsidRPr="00D46BF8" w:rsidRDefault="00EC0D6F" w:rsidP="00EC0D6F">
      <w:pPr>
        <w:tabs>
          <w:tab w:val="left" w:pos="1080"/>
        </w:tabs>
        <w:ind w:firstLine="709"/>
        <w:jc w:val="both"/>
      </w:pPr>
    </w:p>
    <w:p w:rsidR="00EC0D6F" w:rsidRDefault="00EC0D6F" w:rsidP="009157E9">
      <w:pPr>
        <w:jc w:val="center"/>
        <w:rPr>
          <w:b/>
          <w:lang w:eastAsia="en-US"/>
        </w:rPr>
      </w:pPr>
      <w:r w:rsidRPr="00D46BF8">
        <w:rPr>
          <w:b/>
          <w:lang w:eastAsia="en-US"/>
        </w:rPr>
        <w:t xml:space="preserve">Схема расположения </w:t>
      </w:r>
      <w:r>
        <w:rPr>
          <w:b/>
          <w:lang w:eastAsia="en-US"/>
        </w:rPr>
        <w:t>парковок</w:t>
      </w:r>
    </w:p>
    <w:p w:rsidR="00EC0D6F" w:rsidRDefault="00EC0D6F" w:rsidP="00EC0D6F">
      <w:pPr>
        <w:ind w:firstLine="709"/>
        <w:jc w:val="both"/>
        <w:rPr>
          <w:b/>
          <w:lang w:eastAsia="en-US"/>
        </w:rPr>
      </w:pPr>
    </w:p>
    <w:p w:rsidR="00EC0D6F" w:rsidRDefault="00EC0D6F" w:rsidP="00EC0D6F">
      <w:pPr>
        <w:ind w:firstLine="851"/>
        <w:jc w:val="both"/>
        <w:rPr>
          <w:lang w:eastAsia="en-US"/>
        </w:rPr>
      </w:pPr>
      <w:r w:rsidRPr="00080291">
        <w:rPr>
          <w:b/>
          <w:lang w:eastAsia="en-US"/>
        </w:rPr>
        <w:t>Объект №1</w:t>
      </w:r>
      <w:r>
        <w:rPr>
          <w:lang w:eastAsia="en-US"/>
        </w:rPr>
        <w:t xml:space="preserve"> Временная плоскостная П</w:t>
      </w:r>
      <w:r w:rsidRPr="00F22714">
        <w:rPr>
          <w:lang w:eastAsia="en-US"/>
        </w:rPr>
        <w:t xml:space="preserve">арковка </w:t>
      </w:r>
      <w:r>
        <w:rPr>
          <w:lang w:eastAsia="en-US"/>
        </w:rPr>
        <w:t>МКС</w:t>
      </w:r>
      <w:r w:rsidRPr="00F22714">
        <w:rPr>
          <w:lang w:eastAsia="en-US"/>
        </w:rPr>
        <w:t xml:space="preserve">, расположенная  на части целого земельного участка, имеющего кадастровый номер </w:t>
      </w:r>
      <w:r w:rsidRPr="00F22714">
        <w:rPr>
          <w:color w:val="000000"/>
          <w:lang w:eastAsia="en-US"/>
        </w:rPr>
        <w:t>77:15:0020</w:t>
      </w:r>
      <w:r>
        <w:rPr>
          <w:color w:val="000000"/>
          <w:lang w:eastAsia="en-US"/>
        </w:rPr>
        <w:t>109</w:t>
      </w:r>
      <w:r w:rsidRPr="00F22714">
        <w:rPr>
          <w:color w:val="000000"/>
          <w:lang w:eastAsia="en-US"/>
        </w:rPr>
        <w:t>:</w:t>
      </w:r>
      <w:r>
        <w:rPr>
          <w:color w:val="000000"/>
          <w:lang w:eastAsia="en-US"/>
        </w:rPr>
        <w:t>313</w:t>
      </w:r>
      <w:r w:rsidRPr="00F22714">
        <w:rPr>
          <w:lang w:eastAsia="en-US"/>
        </w:rPr>
        <w:t xml:space="preserve">, расположенного по адресу: г. Москва, д. Сколково, общей площадью </w:t>
      </w:r>
      <w:r>
        <w:t xml:space="preserve">3 846,00 </w:t>
      </w:r>
      <w:r w:rsidRPr="00F22714">
        <w:rPr>
          <w:lang w:eastAsia="en-US"/>
        </w:rPr>
        <w:t xml:space="preserve"> кв.м.</w:t>
      </w:r>
    </w:p>
    <w:p w:rsidR="00EC0D6F" w:rsidRDefault="00EC0D6F" w:rsidP="00EC0D6F">
      <w:pPr>
        <w:ind w:firstLine="709"/>
        <w:jc w:val="both"/>
        <w:rPr>
          <w:b/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F8258FE" wp14:editId="569CF12C">
                <wp:simplePos x="0" y="0"/>
                <wp:positionH relativeFrom="column">
                  <wp:posOffset>2384851</wp:posOffset>
                </wp:positionH>
                <wp:positionV relativeFrom="paragraph">
                  <wp:posOffset>2685387</wp:posOffset>
                </wp:positionV>
                <wp:extent cx="512410" cy="1597374"/>
                <wp:effectExtent l="19050" t="19050" r="78740" b="41275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2410" cy="1597374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187.8pt;margin-top:211.45pt;width:40.35pt;height:125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" strokecolor="windowText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5DDD0A36" wp14:editId="03DDA2AC">
            <wp:simplePos x="0" y="0"/>
            <wp:positionH relativeFrom="column">
              <wp:posOffset>706120</wp:posOffset>
            </wp:positionH>
            <wp:positionV relativeFrom="paragraph">
              <wp:posOffset>293370</wp:posOffset>
            </wp:positionV>
            <wp:extent cx="1687830" cy="2390140"/>
            <wp:effectExtent l="38100" t="38100" r="45720" b="29210"/>
            <wp:wrapNone/>
            <wp:docPr id="23" name="Рисунок 23" descr="C:\Users\DShulepov\Desktop\Sk Парковка\НА СОГЛАСОВАНИЕ\Расположение АПС на территории ИЦ Сколково\МКС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ulepov\Desktop\Sk Парковка\НА СОГЛАСОВАНИЕ\Расположение АПС на территории ИЦ Сколково\МКС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53"/>
                    <a:stretch/>
                  </pic:blipFill>
                  <pic:spPr bwMode="auto">
                    <a:xfrm>
                      <a:off x="0" y="0"/>
                      <a:ext cx="1687830" cy="2390140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8B646EC" wp14:editId="33CBAC8B">
            <wp:extent cx="5353608" cy="7898005"/>
            <wp:effectExtent l="0" t="0" r="0" b="8255"/>
            <wp:docPr id="24" name="Рисунок 24" descr="C:\Users\aproshanov\AppData\Local\Microsoft\Windows\Temporary Internet Files\Content.Word\Схема парков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roshanov\AppData\Local\Microsoft\Windows\Temporary Internet Files\Content.Word\Схема парковка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399" b="1"/>
                    <a:stretch/>
                  </pic:blipFill>
                  <pic:spPr bwMode="auto">
                    <a:xfrm>
                      <a:off x="0" y="0"/>
                      <a:ext cx="5361823" cy="791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0D6F" w:rsidRPr="00AA2ADB" w:rsidRDefault="00EC0D6F" w:rsidP="00EC0D6F">
      <w:pPr>
        <w:spacing w:after="200" w:line="276" w:lineRule="auto"/>
        <w:jc w:val="center"/>
        <w:rPr>
          <w:i/>
          <w:lang w:eastAsia="en-US"/>
        </w:rPr>
      </w:pPr>
      <w:r w:rsidRPr="00AA2ADB">
        <w:rPr>
          <w:i/>
          <w:lang w:eastAsia="en-US"/>
        </w:rPr>
        <w:t>Рис. 1 Схема расположения парковки МКС</w:t>
      </w:r>
      <w:r w:rsidRPr="00AA2ADB">
        <w:rPr>
          <w:i/>
          <w:lang w:eastAsia="en-US"/>
        </w:rPr>
        <w:br w:type="page"/>
      </w:r>
    </w:p>
    <w:p w:rsidR="00EC0D6F" w:rsidRPr="00F22714" w:rsidRDefault="00EC0D6F" w:rsidP="00EC0D6F">
      <w:pPr>
        <w:ind w:firstLine="709"/>
        <w:jc w:val="both"/>
        <w:rPr>
          <w:lang w:eastAsia="en-US"/>
        </w:rPr>
      </w:pPr>
      <w:r w:rsidRPr="00394B9F">
        <w:rPr>
          <w:b/>
          <w:lang w:eastAsia="en-US"/>
        </w:rPr>
        <w:t>Объект №2</w:t>
      </w:r>
      <w:r>
        <w:rPr>
          <w:lang w:eastAsia="en-US"/>
        </w:rPr>
        <w:t xml:space="preserve"> Временная плоскостная П</w:t>
      </w:r>
      <w:r w:rsidRPr="00F22714">
        <w:rPr>
          <w:lang w:eastAsia="en-US"/>
        </w:rPr>
        <w:t xml:space="preserve">арковка </w:t>
      </w:r>
      <w:r w:rsidRPr="00450DA9">
        <w:rPr>
          <w:lang w:eastAsia="en-US"/>
        </w:rPr>
        <w:t>Р-3</w:t>
      </w:r>
      <w:r>
        <w:rPr>
          <w:lang w:eastAsia="en-US"/>
        </w:rPr>
        <w:t xml:space="preserve"> </w:t>
      </w:r>
      <w:r w:rsidRPr="00F22714">
        <w:rPr>
          <w:lang w:eastAsia="en-US"/>
        </w:rPr>
        <w:t xml:space="preserve">на 720 машиномест, расположенная  на части целого земельного участка, имеющего кадастровый номер </w:t>
      </w:r>
      <w:r w:rsidRPr="00F22714">
        <w:rPr>
          <w:color w:val="000000"/>
          <w:lang w:eastAsia="en-US"/>
        </w:rPr>
        <w:t>77:15:0020109:254</w:t>
      </w:r>
      <w:r w:rsidRPr="00F22714">
        <w:rPr>
          <w:lang w:eastAsia="en-US"/>
        </w:rPr>
        <w:t>, расположенного по адресу: г. Москва, д. Сколково, общей площадью 21</w:t>
      </w:r>
      <w:r w:rsidRPr="00F22714">
        <w:rPr>
          <w:lang w:val="en-GB" w:eastAsia="en-US"/>
        </w:rPr>
        <w:t> </w:t>
      </w:r>
      <w:r w:rsidRPr="00F22714">
        <w:rPr>
          <w:lang w:eastAsia="en-US"/>
        </w:rPr>
        <w:t>142,00  кв.м.</w:t>
      </w:r>
    </w:p>
    <w:p w:rsidR="00EC0D6F" w:rsidRPr="00F22714" w:rsidRDefault="00EC0D6F" w:rsidP="00EC0D6F">
      <w:pPr>
        <w:ind w:firstLine="709"/>
        <w:jc w:val="both"/>
        <w:rPr>
          <w:lang w:eastAsia="en-US"/>
        </w:rPr>
      </w:pPr>
    </w:p>
    <w:p w:rsidR="00EC0D6F" w:rsidRPr="00F22714" w:rsidRDefault="00EC0D6F" w:rsidP="00EC0D6F">
      <w:pPr>
        <w:ind w:firstLine="709"/>
        <w:jc w:val="both"/>
        <w:rPr>
          <w:noProof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7A71E0C" wp14:editId="51388C1F">
                <wp:simplePos x="0" y="0"/>
                <wp:positionH relativeFrom="column">
                  <wp:posOffset>3801110</wp:posOffset>
                </wp:positionH>
                <wp:positionV relativeFrom="paragraph">
                  <wp:posOffset>1421130</wp:posOffset>
                </wp:positionV>
                <wp:extent cx="833755" cy="994410"/>
                <wp:effectExtent l="38100" t="19050" r="23495" b="53340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3755" cy="9944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8" o:spid="_x0000_s1026" type="#_x0000_t32" style="position:absolute;margin-left:299.3pt;margin-top:111.9pt;width:65.65pt;height:78.3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" strokecolor="windowText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01647255" wp14:editId="0582DE08">
            <wp:simplePos x="0" y="0"/>
            <wp:positionH relativeFrom="column">
              <wp:posOffset>4154273</wp:posOffset>
            </wp:positionH>
            <wp:positionV relativeFrom="paragraph">
              <wp:posOffset>4103</wp:posOffset>
            </wp:positionV>
            <wp:extent cx="882833" cy="1416817"/>
            <wp:effectExtent l="38100" t="38100" r="31750" b="31115"/>
            <wp:wrapNone/>
            <wp:docPr id="25" name="Рисунок 25" descr="C:\Users\DShulepov\Desktop\Sk Парковка\НА СОГЛАСОВАНИЕ\Расположение АПС на территории ИЦ Сколково\МКС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ulepov\Desktop\Sk Парковка\НА СОГЛАСОВАНИЕ\Расположение АПС на территории ИЦ Сколково\МКС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66" r="13041" b="39955"/>
                    <a:stretch/>
                  </pic:blipFill>
                  <pic:spPr bwMode="auto">
                    <a:xfrm>
                      <a:off x="0" y="0"/>
                      <a:ext cx="882833" cy="1416817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88C8066" wp14:editId="11267D78">
                <wp:simplePos x="0" y="0"/>
                <wp:positionH relativeFrom="column">
                  <wp:posOffset>2123594</wp:posOffset>
                </wp:positionH>
                <wp:positionV relativeFrom="paragraph">
                  <wp:posOffset>4425182</wp:posOffset>
                </wp:positionV>
                <wp:extent cx="1315678" cy="1668690"/>
                <wp:effectExtent l="19050" t="38100" r="56515" b="27305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5678" cy="166869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9" o:spid="_x0000_s1026" type="#_x0000_t32" style="position:absolute;margin-left:167.2pt;margin-top:348.45pt;width:103.6pt;height:131.4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" strokecolor="windowText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0CA82D77" wp14:editId="2AE4E74A">
            <wp:simplePos x="0" y="0"/>
            <wp:positionH relativeFrom="column">
              <wp:posOffset>445135</wp:posOffset>
            </wp:positionH>
            <wp:positionV relativeFrom="paragraph">
              <wp:posOffset>4736737</wp:posOffset>
            </wp:positionV>
            <wp:extent cx="1687830" cy="2390140"/>
            <wp:effectExtent l="38100" t="38100" r="45720" b="29210"/>
            <wp:wrapNone/>
            <wp:docPr id="26" name="Рисунок 26" descr="C:\Users\DShulepov\Desktop\Sk Парковка\НА СОГЛАСОВАНИЕ\Расположение АПС на территории ИЦ Сколково\МКС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ulepov\Desktop\Sk Парковка\НА СОГЛАСОВАНИЕ\Расположение АПС на территории ИЦ Сколково\МКС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53"/>
                    <a:stretch/>
                  </pic:blipFill>
                  <pic:spPr bwMode="auto">
                    <a:xfrm>
                      <a:off x="0" y="0"/>
                      <a:ext cx="1687830" cy="2390140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</w:rPr>
        <w:drawing>
          <wp:inline distT="0" distB="0" distL="0" distR="0" wp14:anchorId="2A89D4CB" wp14:editId="04B535D8">
            <wp:extent cx="4595495" cy="7255510"/>
            <wp:effectExtent l="0" t="0" r="0" b="2540"/>
            <wp:docPr id="27" name="Рисунок 27" descr="C:\Users\DShulepov\Desktop\Sk Парковка\Мойка\Р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DShulepov\Desktop\Sk Парковка\Мойка\Р-3.pn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95" cy="725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center"/>
        <w:rPr>
          <w:noProof/>
          <w:color w:val="000000"/>
        </w:rPr>
      </w:pPr>
      <w:r w:rsidRPr="001A3C98">
        <w:rPr>
          <w:i/>
          <w:lang w:eastAsia="en-US"/>
        </w:rPr>
        <w:t xml:space="preserve">Рис. </w:t>
      </w:r>
      <w:r>
        <w:rPr>
          <w:i/>
          <w:lang w:eastAsia="en-US"/>
        </w:rPr>
        <w:t>2</w:t>
      </w:r>
      <w:r w:rsidRPr="001A3C98">
        <w:rPr>
          <w:i/>
          <w:lang w:eastAsia="en-US"/>
        </w:rPr>
        <w:t xml:space="preserve"> Схема расположения парковки </w:t>
      </w:r>
      <w:r>
        <w:rPr>
          <w:i/>
          <w:lang w:eastAsia="en-US"/>
        </w:rPr>
        <w:t>Р-3</w:t>
      </w:r>
    </w:p>
    <w:p w:rsidR="00EC0D6F" w:rsidRDefault="00EC0D6F" w:rsidP="00EC0D6F">
      <w:pPr>
        <w:spacing w:after="200" w:line="276" w:lineRule="auto"/>
        <w:rPr>
          <w:noProof/>
          <w:color w:val="000000"/>
        </w:rPr>
      </w:pPr>
      <w:r>
        <w:rPr>
          <w:noProof/>
          <w:color w:val="000000"/>
        </w:rPr>
        <w:br w:type="page"/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  <w:r>
        <w:rPr>
          <w:b/>
          <w:lang w:eastAsia="en-US"/>
        </w:rPr>
        <w:t>Объект №3 В</w:t>
      </w:r>
      <w:r>
        <w:rPr>
          <w:rFonts w:eastAsiaTheme="minorHAnsi"/>
        </w:rPr>
        <w:t>ременная парковка на 450 машиномест с подъездной дорогой, на у</w:t>
      </w:r>
      <w:r w:rsidRPr="003123A9">
        <w:rPr>
          <w:rFonts w:eastAsiaTheme="minorHAnsi"/>
        </w:rPr>
        <w:t>частк</w:t>
      </w:r>
      <w:r>
        <w:rPr>
          <w:rFonts w:eastAsiaTheme="minorHAnsi"/>
        </w:rPr>
        <w:t>е</w:t>
      </w:r>
      <w:r w:rsidRPr="003123A9">
        <w:rPr>
          <w:rFonts w:eastAsiaTheme="minorHAnsi"/>
        </w:rPr>
        <w:t xml:space="preserve"> площадью </w:t>
      </w:r>
      <w:r>
        <w:rPr>
          <w:rFonts w:eastAsiaTheme="minorHAnsi"/>
        </w:rPr>
        <w:t>18 520</w:t>
      </w:r>
      <w:r w:rsidRPr="003123A9">
        <w:rPr>
          <w:rFonts w:eastAsiaTheme="minorHAnsi"/>
        </w:rPr>
        <w:t xml:space="preserve"> кв.м.,</w:t>
      </w:r>
      <w:r>
        <w:rPr>
          <w:rFonts w:eastAsiaTheme="minorHAnsi"/>
        </w:rPr>
        <w:t xml:space="preserve"> из них – 13 754 кв</w:t>
      </w:r>
      <w:proofErr w:type="gramStart"/>
      <w:r>
        <w:rPr>
          <w:rFonts w:eastAsiaTheme="minorHAnsi"/>
        </w:rPr>
        <w:t>.м</w:t>
      </w:r>
      <w:proofErr w:type="gramEnd"/>
      <w:r>
        <w:rPr>
          <w:rFonts w:eastAsiaTheme="minorHAnsi"/>
        </w:rPr>
        <w:t xml:space="preserve"> – временная парковка, 1 908 кв.м. – подъездная дорога, 2858 кв.м. – отстойно-разворотная площадка,</w:t>
      </w:r>
      <w:r w:rsidRPr="003123A9">
        <w:rPr>
          <w:rFonts w:eastAsiaTheme="minorHAnsi"/>
        </w:rPr>
        <w:t xml:space="preserve"> расположенный </w:t>
      </w:r>
      <w:r>
        <w:rPr>
          <w:rFonts w:eastAsiaTheme="minorHAnsi"/>
        </w:rPr>
        <w:t>на</w:t>
      </w:r>
      <w:r w:rsidRPr="003123A9">
        <w:rPr>
          <w:rFonts w:eastAsiaTheme="minorHAnsi"/>
        </w:rPr>
        <w:t xml:space="preserve"> </w:t>
      </w:r>
      <w:r w:rsidRPr="00DF2D90">
        <w:rPr>
          <w:rFonts w:eastAsiaTheme="minorHAnsi"/>
        </w:rPr>
        <w:t>части земельных участков с кадастровыми номер</w:t>
      </w:r>
      <w:r>
        <w:rPr>
          <w:rFonts w:eastAsiaTheme="minorHAnsi"/>
        </w:rPr>
        <w:t>а</w:t>
      </w:r>
      <w:r w:rsidRPr="00DF2D90">
        <w:rPr>
          <w:rFonts w:eastAsiaTheme="minorHAnsi"/>
        </w:rPr>
        <w:t>ми 77:15:0020321:218, 77:15:0020321:176, 77:15:0020321:213</w:t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36DF633E" wp14:editId="32EF1375">
            <wp:simplePos x="0" y="0"/>
            <wp:positionH relativeFrom="column">
              <wp:posOffset>1069340</wp:posOffset>
            </wp:positionH>
            <wp:positionV relativeFrom="paragraph">
              <wp:posOffset>76835</wp:posOffset>
            </wp:positionV>
            <wp:extent cx="1687830" cy="2390140"/>
            <wp:effectExtent l="38100" t="38100" r="45720" b="29210"/>
            <wp:wrapNone/>
            <wp:docPr id="28" name="Рисунок 28" descr="C:\Users\DShulepov\Desktop\Sk Парковка\НА СОГЛАСОВАНИЕ\Расположение АПС на территории ИЦ Сколково\МКС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ulepov\Desktop\Sk Парковка\НА СОГЛАСОВАНИЕ\Расположение АПС на территории ИЦ Сколково\МКС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53"/>
                    <a:stretch/>
                  </pic:blipFill>
                  <pic:spPr bwMode="auto">
                    <a:xfrm>
                      <a:off x="0" y="0"/>
                      <a:ext cx="1687830" cy="2390140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0D6F" w:rsidRDefault="00EC0D6F" w:rsidP="00EC0D6F">
      <w:pPr>
        <w:jc w:val="both"/>
        <w:rPr>
          <w:noProof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CA4E24" wp14:editId="24247E5E">
                <wp:simplePos x="0" y="0"/>
                <wp:positionH relativeFrom="column">
                  <wp:posOffset>2445141</wp:posOffset>
                </wp:positionH>
                <wp:positionV relativeFrom="paragraph">
                  <wp:posOffset>2292329</wp:posOffset>
                </wp:positionV>
                <wp:extent cx="622942" cy="974090"/>
                <wp:effectExtent l="19050" t="19050" r="62865" b="5461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2942" cy="97409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0" o:spid="_x0000_s1026" type="#_x0000_t32" style="position:absolute;margin-left:192.55pt;margin-top:180.5pt;width:49.05pt;height:76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" strokecolor="windowText" strokeweight="2.2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71093F9" wp14:editId="4209774C">
                <wp:simplePos x="0" y="0"/>
                <wp:positionH relativeFrom="column">
                  <wp:posOffset>4213651</wp:posOffset>
                </wp:positionH>
                <wp:positionV relativeFrom="paragraph">
                  <wp:posOffset>3921049</wp:posOffset>
                </wp:positionV>
                <wp:extent cx="1356563" cy="79500"/>
                <wp:effectExtent l="38100" t="38100" r="15240" b="92075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56563" cy="795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331.8pt;margin-top:308.75pt;width:106.8pt;height:6.2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" strokecolor="windowText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00326F29" wp14:editId="29DF357D">
            <wp:simplePos x="0" y="0"/>
            <wp:positionH relativeFrom="column">
              <wp:posOffset>5570931</wp:posOffset>
            </wp:positionH>
            <wp:positionV relativeFrom="paragraph">
              <wp:posOffset>2986371</wp:posOffset>
            </wp:positionV>
            <wp:extent cx="882650" cy="1416685"/>
            <wp:effectExtent l="38100" t="38100" r="31750" b="31115"/>
            <wp:wrapNone/>
            <wp:docPr id="29" name="Рисунок 29" descr="C:\Users\DShulepov\Desktop\Sk Парковка\НА СОГЛАСОВАНИЕ\Расположение АПС на территории ИЦ Сколково\МКС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ulepov\Desktop\Sk Парковка\НА СОГЛАСОВАНИЕ\Расположение АПС на территории ИЦ Сколково\МКС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66" r="13041" b="39955"/>
                    <a:stretch/>
                  </pic:blipFill>
                  <pic:spPr bwMode="auto">
                    <a:xfrm>
                      <a:off x="0" y="0"/>
                      <a:ext cx="882650" cy="141668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313BBB9" wp14:editId="5715A317">
            <wp:extent cx="6528616" cy="4626168"/>
            <wp:effectExtent l="0" t="0" r="5715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0065" t="11708" r="30856" b="13869"/>
                    <a:stretch/>
                  </pic:blipFill>
                  <pic:spPr bwMode="auto">
                    <a:xfrm>
                      <a:off x="0" y="0"/>
                      <a:ext cx="6534884" cy="4630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center"/>
        <w:rPr>
          <w:noProof/>
          <w:color w:val="000000"/>
        </w:rPr>
      </w:pPr>
      <w:r w:rsidRPr="001A3C98">
        <w:rPr>
          <w:i/>
          <w:lang w:eastAsia="en-US"/>
        </w:rPr>
        <w:t xml:space="preserve">Рис. </w:t>
      </w:r>
      <w:r>
        <w:rPr>
          <w:i/>
          <w:lang w:eastAsia="en-US"/>
        </w:rPr>
        <w:t>3</w:t>
      </w:r>
      <w:r w:rsidRPr="001A3C98">
        <w:rPr>
          <w:i/>
          <w:lang w:eastAsia="en-US"/>
        </w:rPr>
        <w:t xml:space="preserve"> Схема расположения парковки </w:t>
      </w:r>
      <w:r>
        <w:rPr>
          <w:i/>
          <w:lang w:eastAsia="en-US"/>
        </w:rPr>
        <w:t>Таможенный пост</w:t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Pr="00942809" w:rsidRDefault="00EC0D6F" w:rsidP="00EC0D6F">
      <w:pPr>
        <w:pStyle w:val="21"/>
        <w:spacing w:before="0" w:after="0"/>
        <w:ind w:left="0" w:firstLine="851"/>
        <w:rPr>
          <w:sz w:val="24"/>
          <w:szCs w:val="24"/>
          <w:lang w:val="ru-RU"/>
        </w:rPr>
      </w:pPr>
      <w:r w:rsidRPr="0077568C">
        <w:rPr>
          <w:b/>
          <w:lang w:val="ru-RU"/>
        </w:rPr>
        <w:t>Объект №4</w:t>
      </w:r>
      <w:r w:rsidRPr="0077568C">
        <w:rPr>
          <w:lang w:val="ru-RU"/>
        </w:rPr>
        <w:t xml:space="preserve"> Временная плоскостная Парковка </w:t>
      </w:r>
      <w:r w:rsidRPr="00942809">
        <w:rPr>
          <w:sz w:val="24"/>
          <w:szCs w:val="24"/>
          <w:lang w:val="ru-RU"/>
        </w:rPr>
        <w:t xml:space="preserve">на 223 </w:t>
      </w:r>
      <w:proofErr w:type="spellStart"/>
      <w:r w:rsidRPr="00942809">
        <w:rPr>
          <w:sz w:val="24"/>
          <w:szCs w:val="24"/>
          <w:lang w:val="ru-RU"/>
        </w:rPr>
        <w:t>машиномест</w:t>
      </w:r>
      <w:r>
        <w:rPr>
          <w:sz w:val="24"/>
          <w:szCs w:val="24"/>
          <w:lang w:val="ru-RU"/>
        </w:rPr>
        <w:t>а</w:t>
      </w:r>
      <w:proofErr w:type="spellEnd"/>
      <w:r w:rsidRPr="00942809">
        <w:rPr>
          <w:sz w:val="24"/>
          <w:szCs w:val="24"/>
          <w:lang w:val="ru-RU"/>
        </w:rPr>
        <w:t xml:space="preserve">, расположенная  на части целого земельного участка, </w:t>
      </w:r>
      <w:r w:rsidRPr="00737D7A">
        <w:rPr>
          <w:sz w:val="24"/>
          <w:lang w:val="ru-RU"/>
        </w:rPr>
        <w:t>общей площадью 129</w:t>
      </w:r>
      <w:r w:rsidRPr="00942809">
        <w:rPr>
          <w:sz w:val="24"/>
        </w:rPr>
        <w:t> </w:t>
      </w:r>
      <w:r w:rsidRPr="00737D7A">
        <w:rPr>
          <w:sz w:val="24"/>
          <w:lang w:val="ru-RU"/>
        </w:rPr>
        <w:t>828</w:t>
      </w:r>
      <w:r w:rsidRPr="00942809">
        <w:rPr>
          <w:sz w:val="24"/>
        </w:rPr>
        <w:t> </w:t>
      </w:r>
      <w:r w:rsidRPr="00737D7A">
        <w:rPr>
          <w:sz w:val="24"/>
          <w:lang w:val="ru-RU"/>
        </w:rPr>
        <w:t>кв.м.</w:t>
      </w:r>
      <w:r w:rsidRPr="00942809">
        <w:rPr>
          <w:sz w:val="24"/>
          <w:lang w:val="ru-RU"/>
        </w:rPr>
        <w:t xml:space="preserve">, из состава земельного участка с кадастровым номером </w:t>
      </w:r>
      <w:r w:rsidRPr="00942809">
        <w:rPr>
          <w:sz w:val="24"/>
          <w:szCs w:val="24"/>
          <w:lang w:val="ru-RU"/>
        </w:rPr>
        <w:t>77:15:0020321:270</w:t>
      </w:r>
      <w:r>
        <w:rPr>
          <w:sz w:val="24"/>
          <w:szCs w:val="24"/>
          <w:lang w:val="ru-RU"/>
        </w:rPr>
        <w:t xml:space="preserve"> (услуги по санитарному содержанию не требуются)</w:t>
      </w:r>
      <w:r w:rsidRPr="00942809">
        <w:rPr>
          <w:sz w:val="24"/>
          <w:szCs w:val="24"/>
          <w:lang w:val="ru-RU"/>
        </w:rPr>
        <w:t>;</w:t>
      </w:r>
    </w:p>
    <w:p w:rsidR="00EC0D6F" w:rsidRPr="00F22714" w:rsidRDefault="00EC0D6F" w:rsidP="00EC0D6F">
      <w:pPr>
        <w:ind w:firstLine="851"/>
        <w:jc w:val="both"/>
        <w:rPr>
          <w:lang w:eastAsia="en-US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41E7EFF" wp14:editId="50FAEE14">
                <wp:simplePos x="0" y="0"/>
                <wp:positionH relativeFrom="column">
                  <wp:posOffset>4093070</wp:posOffset>
                </wp:positionH>
                <wp:positionV relativeFrom="paragraph">
                  <wp:posOffset>793952</wp:posOffset>
                </wp:positionV>
                <wp:extent cx="1265674" cy="743578"/>
                <wp:effectExtent l="38100" t="19050" r="10795" b="3810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65674" cy="743578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2" o:spid="_x0000_s1026" type="#_x0000_t32" style="position:absolute;margin-left:322.3pt;margin-top:62.5pt;width:99.65pt;height:58.55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" strokecolor="windowText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458C4F41" wp14:editId="32C95039">
            <wp:simplePos x="0" y="0"/>
            <wp:positionH relativeFrom="column">
              <wp:posOffset>5358765</wp:posOffset>
            </wp:positionH>
            <wp:positionV relativeFrom="paragraph">
              <wp:posOffset>80010</wp:posOffset>
            </wp:positionV>
            <wp:extent cx="1285875" cy="1285875"/>
            <wp:effectExtent l="38100" t="38100" r="47625" b="47625"/>
            <wp:wrapNone/>
            <wp:docPr id="31" name="Рисунок 31" descr="C:\Users\DShulepov\Desktop\Sk Парковка\НА СОГЛАСОВАНИЕ\Расположение АПС на территории ИЦ Сколково\МКС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ulepov\Desktop\Sk Парковка\НА СОГЛАСОВАНИЕ\Расположение АПС на территории ИЦ Сколково\МКС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69" t="4260" r="2261" b="41223"/>
                    <a:stretch/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17365D"/>
        </w:rPr>
        <w:drawing>
          <wp:inline distT="0" distB="0" distL="0" distR="0" wp14:anchorId="70176BDA" wp14:editId="4D917F88">
            <wp:extent cx="5289630" cy="3973372"/>
            <wp:effectExtent l="0" t="0" r="6350" b="8255"/>
            <wp:docPr id="32" name="Рисунок 32" descr="cid:image004.png@01D132C0.2871A0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4.png@01D132C0.2871A0A0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568" cy="3971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center"/>
        <w:rPr>
          <w:noProof/>
          <w:color w:val="000000"/>
        </w:rPr>
      </w:pPr>
      <w:r w:rsidRPr="001A3C98">
        <w:rPr>
          <w:i/>
          <w:lang w:eastAsia="en-US"/>
        </w:rPr>
        <w:t xml:space="preserve">Рис. </w:t>
      </w:r>
      <w:r>
        <w:rPr>
          <w:i/>
          <w:lang w:eastAsia="en-US"/>
        </w:rPr>
        <w:t>4</w:t>
      </w:r>
      <w:r w:rsidRPr="001A3C98">
        <w:rPr>
          <w:i/>
          <w:lang w:eastAsia="en-US"/>
        </w:rPr>
        <w:t xml:space="preserve"> Схема расположения парковки </w:t>
      </w:r>
      <w:r>
        <w:rPr>
          <w:i/>
          <w:lang w:eastAsia="en-US"/>
        </w:rPr>
        <w:t>ДО «Полет»</w:t>
      </w: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  <w:rPr>
          <w:noProof/>
          <w:color w:val="000000"/>
        </w:rPr>
      </w:pPr>
    </w:p>
    <w:p w:rsidR="00EC0D6F" w:rsidRPr="00F22714" w:rsidRDefault="00EC0D6F" w:rsidP="00EC0D6F">
      <w:pPr>
        <w:ind w:firstLine="709"/>
        <w:jc w:val="both"/>
        <w:rPr>
          <w:noProof/>
          <w:color w:val="000000"/>
        </w:rPr>
      </w:pPr>
    </w:p>
    <w:p w:rsidR="00EC0D6F" w:rsidRDefault="00EC0D6F" w:rsidP="00EC0D6F">
      <w:pPr>
        <w:ind w:firstLine="709"/>
        <w:jc w:val="both"/>
      </w:pPr>
      <w:r>
        <w:rPr>
          <w:noProof/>
          <w:color w:val="000000"/>
        </w:rPr>
        <w:br w:type="page"/>
      </w:r>
    </w:p>
    <w:p w:rsidR="00EC0D6F" w:rsidRPr="00394B9F" w:rsidRDefault="00EC0D6F" w:rsidP="00EC0D6F">
      <w:pPr>
        <w:ind w:firstLine="709"/>
        <w:jc w:val="right"/>
        <w:rPr>
          <w:b/>
          <w:i/>
        </w:rPr>
      </w:pPr>
      <w:r w:rsidRPr="00394B9F">
        <w:rPr>
          <w:b/>
          <w:i/>
        </w:rPr>
        <w:t>Приложение  2 к Техническому заданию</w:t>
      </w:r>
      <w:r w:rsidR="00EB59A1">
        <w:rPr>
          <w:b/>
          <w:bCs/>
          <w:noProof/>
        </w:rPr>
        <w:drawing>
          <wp:inline distT="0" distB="0" distL="0" distR="0" wp14:anchorId="61D66F7A" wp14:editId="7A7F8ACF">
            <wp:extent cx="6296025" cy="79152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2" t="6116" r="-11436" b="4721"/>
                    <a:stretch/>
                  </pic:blipFill>
                  <pic:spPr bwMode="auto">
                    <a:xfrm>
                      <a:off x="0" y="0"/>
                      <a:ext cx="6296333" cy="791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00BF" w:rsidRDefault="009600BF" w:rsidP="00EB59A1">
      <w:pPr>
        <w:jc w:val="both"/>
        <w:rPr>
          <w:lang w:val="en-US"/>
        </w:rPr>
      </w:pPr>
      <w:r>
        <w:rPr>
          <w:noProof/>
        </w:rPr>
        <w:drawing>
          <wp:inline distT="0" distB="0" distL="0" distR="0" wp14:anchorId="09FD3232" wp14:editId="517B598B">
            <wp:extent cx="6299835" cy="8877734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BF" w:rsidRDefault="009600BF" w:rsidP="00EB59A1">
      <w:pPr>
        <w:jc w:val="both"/>
        <w:rPr>
          <w:lang w:val="en-US"/>
        </w:rPr>
      </w:pPr>
      <w:r>
        <w:rPr>
          <w:noProof/>
        </w:rPr>
        <w:drawing>
          <wp:inline distT="0" distB="0" distL="0" distR="0" wp14:anchorId="0426F7E0" wp14:editId="65FFFFB3">
            <wp:extent cx="6299835" cy="8877734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BF" w:rsidRDefault="009600BF" w:rsidP="00EC0D6F">
      <w:pPr>
        <w:ind w:firstLine="709"/>
        <w:jc w:val="both"/>
        <w:rPr>
          <w:lang w:val="en-US"/>
        </w:rPr>
      </w:pPr>
    </w:p>
    <w:p w:rsidR="009600BF" w:rsidRDefault="009600BF" w:rsidP="00EC0D6F">
      <w:pPr>
        <w:ind w:firstLine="709"/>
        <w:jc w:val="both"/>
        <w:rPr>
          <w:lang w:val="en-US"/>
        </w:rPr>
      </w:pPr>
    </w:p>
    <w:p w:rsidR="009600BF" w:rsidRDefault="009600BF" w:rsidP="00EB59A1">
      <w:pPr>
        <w:jc w:val="both"/>
        <w:rPr>
          <w:lang w:val="en-US"/>
        </w:rPr>
      </w:pPr>
      <w:r>
        <w:rPr>
          <w:noProof/>
        </w:rPr>
        <w:drawing>
          <wp:inline distT="0" distB="0" distL="0" distR="0" wp14:anchorId="29016021" wp14:editId="34D18D42">
            <wp:extent cx="6299835" cy="8877734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24EA73" wp14:editId="314336F0">
            <wp:extent cx="6299835" cy="8877734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BF" w:rsidRDefault="009600BF" w:rsidP="00EC0D6F">
      <w:pPr>
        <w:ind w:firstLine="709"/>
        <w:jc w:val="both"/>
        <w:rPr>
          <w:lang w:val="en-US"/>
        </w:rPr>
      </w:pPr>
    </w:p>
    <w:p w:rsidR="009600BF" w:rsidRDefault="009600BF" w:rsidP="00EC0D6F">
      <w:pPr>
        <w:ind w:firstLine="709"/>
        <w:jc w:val="both"/>
        <w:rPr>
          <w:lang w:val="en-US"/>
        </w:rPr>
      </w:pPr>
    </w:p>
    <w:p w:rsidR="009600BF" w:rsidRDefault="009600BF" w:rsidP="00EB59A1">
      <w:pPr>
        <w:jc w:val="both"/>
        <w:rPr>
          <w:lang w:val="en-US"/>
        </w:rPr>
      </w:pPr>
      <w:r>
        <w:rPr>
          <w:noProof/>
        </w:rPr>
        <w:drawing>
          <wp:inline distT="0" distB="0" distL="0" distR="0" wp14:anchorId="7A9F6402" wp14:editId="4FCCA43A">
            <wp:extent cx="6299835" cy="8877734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BF" w:rsidRDefault="009600BF" w:rsidP="00EB59A1">
      <w:pPr>
        <w:jc w:val="both"/>
        <w:rPr>
          <w:lang w:val="en-US"/>
        </w:rPr>
      </w:pPr>
      <w:r>
        <w:rPr>
          <w:noProof/>
        </w:rPr>
        <w:drawing>
          <wp:inline distT="0" distB="0" distL="0" distR="0" wp14:anchorId="78C51684" wp14:editId="3BFDB0CD">
            <wp:extent cx="6299835" cy="8877734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D6F" w:rsidRDefault="00EC0D6F" w:rsidP="00EC0D6F">
      <w:pPr>
        <w:ind w:firstLine="709"/>
        <w:jc w:val="both"/>
      </w:pPr>
    </w:p>
    <w:p w:rsidR="00EC0D6F" w:rsidRDefault="00EC0D6F">
      <w:pPr>
        <w:spacing w:after="200" w:line="276" w:lineRule="auto"/>
      </w:pPr>
      <w:r>
        <w:br w:type="page"/>
      </w:r>
    </w:p>
    <w:p w:rsidR="00EC0D6F" w:rsidRDefault="00EC0D6F" w:rsidP="00EC0D6F">
      <w:pPr>
        <w:ind w:firstLine="709"/>
        <w:jc w:val="right"/>
      </w:pPr>
      <w:r w:rsidRPr="00394B9F">
        <w:rPr>
          <w:b/>
          <w:i/>
        </w:rPr>
        <w:t xml:space="preserve">Приложение  </w:t>
      </w:r>
      <w:r>
        <w:rPr>
          <w:b/>
          <w:i/>
        </w:rPr>
        <w:t xml:space="preserve">3 </w:t>
      </w:r>
      <w:r w:rsidRPr="00394B9F">
        <w:rPr>
          <w:b/>
          <w:i/>
        </w:rPr>
        <w:t xml:space="preserve"> к Техническому заданию</w:t>
      </w:r>
    </w:p>
    <w:p w:rsidR="00EC0D6F" w:rsidRDefault="00EC0D6F" w:rsidP="00EC0D6F">
      <w:pPr>
        <w:ind w:firstLine="709"/>
        <w:jc w:val="both"/>
      </w:pPr>
    </w:p>
    <w:p w:rsidR="00EC0D6F" w:rsidRPr="00AF5414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lang w:eastAsia="ar-SA"/>
        </w:rPr>
      </w:pPr>
      <w:r w:rsidRPr="00AF5414">
        <w:rPr>
          <w:b/>
          <w:lang w:eastAsia="ar-SA"/>
        </w:rPr>
        <w:t xml:space="preserve">ПЕРЕЧЕНЬ РАБОТ </w:t>
      </w:r>
    </w:p>
    <w:p w:rsidR="00EC0D6F" w:rsidRPr="00AF5414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lang w:eastAsia="ar-SA"/>
        </w:rPr>
      </w:pPr>
      <w:r w:rsidRPr="00AF5414">
        <w:rPr>
          <w:b/>
          <w:lang w:eastAsia="ar-SA"/>
        </w:rPr>
        <w:t>ПО РЕГЛАМЕНТАМ ТЕХНИЧЕСКОГО ОБСЛУЖИВАНИЯ</w:t>
      </w:r>
      <w:r w:rsidR="006F0F4B">
        <w:rPr>
          <w:b/>
          <w:lang w:eastAsia="ar-SA"/>
        </w:rPr>
        <w:t xml:space="preserve"> ПАРКОВОК</w:t>
      </w:r>
    </w:p>
    <w:p w:rsidR="00EC0D6F" w:rsidRPr="00AF5414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sz w:val="20"/>
          <w:szCs w:val="20"/>
          <w:lang w:eastAsia="ar-SA"/>
        </w:rPr>
      </w:pPr>
    </w:p>
    <w:p w:rsidR="00EC0D6F" w:rsidRPr="009157E9" w:rsidRDefault="00EC0D6F" w:rsidP="00EC0D6F">
      <w:pPr>
        <w:suppressAutoHyphens/>
        <w:overflowPunct w:val="0"/>
        <w:autoSpaceDE w:val="0"/>
        <w:ind w:firstLine="708"/>
        <w:jc w:val="both"/>
        <w:textAlignment w:val="baseline"/>
        <w:rPr>
          <w:szCs w:val="20"/>
          <w:lang w:eastAsia="ar-SA"/>
        </w:rPr>
      </w:pPr>
      <w:r w:rsidRPr="009157E9">
        <w:rPr>
          <w:szCs w:val="20"/>
          <w:lang w:eastAsia="ar-SA"/>
        </w:rPr>
        <w:t>Техническое обслуживание проводится с целью поддержания работоспособного состояния систем в процессе эксплуатации путем периодического проведения регламентных и сервисных работ по пакетам «Ежемесячный», «Ежеквартальный», «Полугодовой» и Дополнительных работ, в соответствии настоящим Договором и Приложениями к нему.</w:t>
      </w:r>
    </w:p>
    <w:p w:rsidR="00EC0D6F" w:rsidRPr="009157E9" w:rsidRDefault="00EC0D6F" w:rsidP="00EC0D6F">
      <w:pPr>
        <w:suppressAutoHyphens/>
        <w:overflowPunct w:val="0"/>
        <w:autoSpaceDE w:val="0"/>
        <w:ind w:firstLine="708"/>
        <w:jc w:val="both"/>
        <w:textAlignment w:val="baseline"/>
        <w:rPr>
          <w:color w:val="000000"/>
          <w:szCs w:val="20"/>
          <w:lang w:eastAsia="ar-SA"/>
        </w:rPr>
      </w:pPr>
      <w:r w:rsidRPr="009157E9">
        <w:rPr>
          <w:szCs w:val="20"/>
          <w:lang w:eastAsia="ar-SA"/>
        </w:rPr>
        <w:t xml:space="preserve">Техническое обслуживание, регламентные работы, которые производятся только представителями </w:t>
      </w:r>
      <w:r w:rsidRPr="009157E9">
        <w:rPr>
          <w:color w:val="000000"/>
          <w:szCs w:val="20"/>
          <w:lang w:eastAsia="ar-SA"/>
        </w:rPr>
        <w:t>завода производителя (согласно техническим требованиям производителя), производятся по отдельным договорам по Техническому обслуживанию.</w:t>
      </w:r>
    </w:p>
    <w:p w:rsidR="00EC0D6F" w:rsidRPr="00D11AF2" w:rsidRDefault="00EC0D6F" w:rsidP="00EC0D6F">
      <w:pPr>
        <w:suppressAutoHyphens/>
        <w:overflowPunct w:val="0"/>
        <w:autoSpaceDE w:val="0"/>
        <w:jc w:val="right"/>
        <w:textAlignment w:val="baseline"/>
        <w:rPr>
          <w:color w:val="000000"/>
          <w:sz w:val="20"/>
          <w:szCs w:val="20"/>
          <w:lang w:eastAsia="ar-SA"/>
        </w:rPr>
      </w:pPr>
    </w:p>
    <w:tbl>
      <w:tblPr>
        <w:tblW w:w="9923" w:type="dxa"/>
        <w:jc w:val="center"/>
        <w:tblLook w:val="04A0" w:firstRow="1" w:lastRow="0" w:firstColumn="1" w:lastColumn="0" w:noHBand="0" w:noVBand="1"/>
      </w:tblPr>
      <w:tblGrid>
        <w:gridCol w:w="726"/>
        <w:gridCol w:w="4267"/>
        <w:gridCol w:w="2771"/>
        <w:gridCol w:w="2159"/>
      </w:tblGrid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Пакет/наименование сервисных работ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Кол-во оборудования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Комментарии, описание</w:t>
            </w: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"Ежедневный"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I.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u w:val="single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u w:val="single"/>
                <w:lang w:eastAsia="ar-SA"/>
              </w:rPr>
              <w:t>Паркомат в составе: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Передняя часть </w:t>
            </w:r>
            <w:proofErr w:type="spellStart"/>
            <w:r w:rsidRPr="00340301">
              <w:rPr>
                <w:b/>
                <w:bCs/>
                <w:color w:val="000000"/>
                <w:sz w:val="22"/>
                <w:lang w:eastAsia="ar-SA"/>
              </w:rPr>
              <w:t>паркомата</w:t>
            </w:r>
            <w:proofErr w:type="spellEnd"/>
            <w:r w:rsidRPr="00340301">
              <w:rPr>
                <w:b/>
                <w:bCs/>
                <w:color w:val="000000"/>
                <w:sz w:val="22"/>
                <w:lang w:eastAsia="ar-SA"/>
              </w:rPr>
              <w:t>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Общий осмотр на наличие повреждений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Очистка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передней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дверцы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Очистка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экрана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Извлечение и очистка отверстия для билетов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Проверка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работы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главного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замка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Корпус </w:t>
            </w:r>
            <w:proofErr w:type="spellStart"/>
            <w:r w:rsidRPr="00340301">
              <w:rPr>
                <w:b/>
                <w:bCs/>
                <w:color w:val="000000"/>
                <w:sz w:val="22"/>
                <w:lang w:eastAsia="ar-SA"/>
              </w:rPr>
              <w:t>паркомата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ind w:right="-86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ind w:right="-86"/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Общий осмотр на наличие повреждений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ind w:right="-86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ind w:right="-86"/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Проверка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вентиляции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ind w:right="-86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ind w:right="-86"/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Очистка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монитора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ind w:right="-86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ind w:right="-86"/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Чистка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Пин-Клавиатуры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b/>
                <w:bCs/>
                <w:color w:val="000000"/>
                <w:sz w:val="22"/>
                <w:u w:val="single"/>
                <w:lang w:val="en-US"/>
              </w:rPr>
              <w:t>II</w:t>
            </w:r>
            <w:r w:rsidRPr="00340301">
              <w:rPr>
                <w:b/>
                <w:bCs/>
                <w:color w:val="000000"/>
                <w:sz w:val="22"/>
                <w:u w:val="single"/>
              </w:rPr>
              <w:t>. Шлагбаум, в составе: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12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b/>
                <w:bCs/>
                <w:color w:val="000000"/>
                <w:sz w:val="22"/>
              </w:rPr>
              <w:t xml:space="preserve">Основная часть шлагбаума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 xml:space="preserve">Проверка корпуса на наличие повреждений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sz w:val="22"/>
                <w:lang w:eastAsia="ar-SA"/>
              </w:rPr>
              <w:t>Стрела шлагбаума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 xml:space="preserve">Проверка крышки в начале стрелы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 xml:space="preserve">Проверка крышки на конце стрелы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 xml:space="preserve">Проверка стрелы на наличие повреждений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b/>
                <w:bCs/>
                <w:color w:val="000000"/>
                <w:sz w:val="22"/>
                <w:u w:val="single"/>
                <w:lang w:val="en-US"/>
              </w:rPr>
              <w:t>III</w:t>
            </w:r>
            <w:r w:rsidRPr="00340301">
              <w:rPr>
                <w:b/>
                <w:bCs/>
                <w:color w:val="000000"/>
                <w:sz w:val="22"/>
                <w:u w:val="single"/>
              </w:rPr>
              <w:t>. Стойка въезда/выезда в составе: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12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b/>
                <w:bCs/>
                <w:color w:val="000000"/>
                <w:sz w:val="22"/>
              </w:rPr>
              <w:t>Передняя часть  колонки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Общая проверка на наличие повреждений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Очистка окна дисплея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 xml:space="preserve">Очистка входа билетов и уплотнителя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Очистка передней части колонки и проверка герметичности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sz w:val="22"/>
                <w:lang w:eastAsia="ar-SA"/>
              </w:rPr>
              <w:t>Основная часть колонки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Общая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внешняя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проверка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4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sz w:val="22"/>
                <w:lang w:eastAsia="ar-SA"/>
              </w:rPr>
              <w:t xml:space="preserve">Кодер </w:t>
            </w:r>
            <w:proofErr w:type="spellStart"/>
            <w:r w:rsidRPr="00340301">
              <w:rPr>
                <w:b/>
                <w:bCs/>
                <w:sz w:val="22"/>
                <w:lang w:eastAsia="ar-SA"/>
              </w:rPr>
              <w:t>Unlimited</w:t>
            </w:r>
            <w:proofErr w:type="spellEnd"/>
            <w:r w:rsidRPr="00340301">
              <w:rPr>
                <w:b/>
                <w:bCs/>
                <w:sz w:val="22"/>
                <w:lang w:eastAsia="ar-SA"/>
              </w:rPr>
              <w:t xml:space="preserve"> / </w:t>
            </w:r>
            <w:proofErr w:type="spellStart"/>
            <w:r w:rsidRPr="00340301">
              <w:rPr>
                <w:b/>
                <w:bCs/>
                <w:sz w:val="22"/>
                <w:lang w:eastAsia="ar-SA"/>
              </w:rPr>
              <w:t>Basic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Очистка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считывателя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штрихкодов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  <w:lang w:val="en-US"/>
              </w:rPr>
            </w:pPr>
            <w:proofErr w:type="spellStart"/>
            <w:r w:rsidRPr="00340301">
              <w:rPr>
                <w:color w:val="000000"/>
                <w:sz w:val="22"/>
                <w:lang w:val="en-US"/>
              </w:rPr>
              <w:t>Очистка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головки</w:t>
            </w:r>
            <w:proofErr w:type="spellEnd"/>
            <w:r w:rsidRPr="00340301">
              <w:rPr>
                <w:color w:val="000000"/>
                <w:sz w:val="22"/>
                <w:lang w:val="en-US"/>
              </w:rPr>
              <w:t xml:space="preserve"> </w:t>
            </w:r>
            <w:proofErr w:type="spellStart"/>
            <w:r w:rsidRPr="00340301">
              <w:rPr>
                <w:color w:val="000000"/>
                <w:sz w:val="22"/>
                <w:lang w:val="en-US"/>
              </w:rPr>
              <w:t>термопринтера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  <w:r w:rsidRPr="00340301">
              <w:rPr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rPr>
                <w:color w:val="000000"/>
                <w:sz w:val="22"/>
              </w:rPr>
            </w:pPr>
            <w:r w:rsidRPr="00340301">
              <w:rPr>
                <w:color w:val="000000"/>
                <w:sz w:val="22"/>
              </w:rPr>
              <w:t>Проверка пути билета  (</w:t>
            </w:r>
            <w:r w:rsidRPr="00340301">
              <w:rPr>
                <w:color w:val="000000"/>
                <w:sz w:val="22"/>
                <w:lang w:val="en-US"/>
              </w:rPr>
              <w:t>Unlimited</w:t>
            </w:r>
            <w:r w:rsidRPr="00340301">
              <w:rPr>
                <w:color w:val="000000"/>
                <w:sz w:val="22"/>
              </w:rPr>
              <w:t>) с очистительным билетом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8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Пакет/наименование сервисных работ (ТО</w:t>
            </w:r>
            <w:proofErr w:type="gramStart"/>
            <w:r w:rsidRPr="00340301">
              <w:rPr>
                <w:b/>
                <w:bCs/>
                <w:color w:val="000000"/>
                <w:sz w:val="22"/>
                <w:lang w:eastAsia="ar-SA"/>
              </w:rPr>
              <w:t>1</w:t>
            </w:r>
            <w:proofErr w:type="gramEnd"/>
            <w:r w:rsidRPr="00340301">
              <w:rPr>
                <w:b/>
                <w:bCs/>
                <w:color w:val="000000"/>
                <w:sz w:val="22"/>
                <w:lang w:eastAsia="ar-SA"/>
              </w:rPr>
              <w:t>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Кол-во оборудования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"Ежемесячный"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Cs/>
                <w:i/>
                <w:color w:val="000000"/>
                <w:sz w:val="22"/>
                <w:lang w:eastAsia="ar-SA"/>
              </w:rPr>
            </w:pPr>
            <w:r w:rsidRPr="00340301">
              <w:rPr>
                <w:bCs/>
                <w:i/>
                <w:color w:val="000000"/>
                <w:sz w:val="22"/>
                <w:lang w:eastAsia="ar-SA"/>
              </w:rPr>
              <w:t>Дополнительные работы к пакету «Ежедневный»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I.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Стойки въезда, выезда в составе: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12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Шт.</w:t>
            </w: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Корпус, эл. соединения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Замена одной позиции (сетевой шнур, лампы освещения и т.п.) 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Более одной позиции оплачивается</w:t>
            </w:r>
            <w:proofErr w:type="gramEnd"/>
            <w:r w:rsidRPr="00340301">
              <w:rPr>
                <w:color w:val="000000"/>
                <w:sz w:val="22"/>
                <w:lang w:eastAsia="ar-SA"/>
              </w:rPr>
              <w:t xml:space="preserve"> отдельно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+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и проверка штатных датчиков (двери,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термо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и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гидро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>-датчики)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Очистка внутренних частей корпуса стоек от загрязнений, пыли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Проверка подключения шины "земля", проверка подводящего питающего кабеля разъёма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и очистка от пыли, зачистка контактов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вентиляторной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группы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Cs/>
                <w:color w:val="000000"/>
                <w:sz w:val="22"/>
                <w:lang w:eastAsia="ar-SA"/>
              </w:rPr>
            </w:pPr>
            <w:r w:rsidRPr="00340301">
              <w:rPr>
                <w:bCs/>
                <w:color w:val="000000"/>
                <w:sz w:val="22"/>
                <w:lang w:eastAsia="ar-SA"/>
              </w:rPr>
              <w:t>6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Cs/>
                <w:color w:val="000000"/>
                <w:sz w:val="22"/>
                <w:lang w:eastAsia="ar-SA"/>
              </w:rPr>
            </w:pPr>
            <w:r w:rsidRPr="00340301">
              <w:rPr>
                <w:bCs/>
                <w:color w:val="000000"/>
                <w:sz w:val="22"/>
                <w:lang w:eastAsia="ar-SA"/>
              </w:rPr>
              <w:t>Осмотр и очистка светофорных объектов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Принтер QR- кодов: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Монтаж и демонтаж устройства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+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Внешний осмотр, выявление износов трущихся, быстро изнашиваемых частей механизма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Чистка роликов, ремней, сенсоров,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+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Тестирование работоспособности во всех режимах с помощью тестовой программы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Контроллер ввода\вывода въезда и выезда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Визуальный осмотр клемм контактных групп, проверка всех электрических соединений, подтяжка резьбового соединения в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клеммных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колодках,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 xml:space="preserve"> .</w:t>
            </w:r>
            <w:proofErr w:type="gram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+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II.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Автоматическая касса (</w:t>
            </w:r>
            <w:proofErr w:type="spellStart"/>
            <w:r w:rsidRPr="00340301">
              <w:rPr>
                <w:b/>
                <w:bCs/>
                <w:color w:val="000000"/>
                <w:sz w:val="22"/>
                <w:lang w:eastAsia="ar-SA"/>
              </w:rPr>
              <w:t>паркомат</w:t>
            </w:r>
            <w:proofErr w:type="spellEnd"/>
            <w:r w:rsidRPr="00340301">
              <w:rPr>
                <w:b/>
                <w:bCs/>
                <w:color w:val="000000"/>
                <w:sz w:val="22"/>
                <w:lang w:eastAsia="ar-SA"/>
              </w:rPr>
              <w:t>) в составе: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Шт.</w:t>
            </w: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Корпус, эл соединения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Замена одной позиции (сетевой шнур, лампы освещения и т.п.) 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Более одной позиции оплачивается</w:t>
            </w:r>
            <w:proofErr w:type="gramEnd"/>
            <w:r w:rsidRPr="00340301">
              <w:rPr>
                <w:color w:val="000000"/>
                <w:sz w:val="22"/>
                <w:lang w:eastAsia="ar-SA"/>
              </w:rPr>
              <w:t xml:space="preserve"> отдельно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и проверка штатных датчиков (двери,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термо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и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гидро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>-датчики)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Очистка внутренних частей корпуса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паркомата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от загрязнений, пыли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Проверка подключения шины "земля", проверка подводящего питающего кабеля </w:t>
            </w:r>
            <w:r w:rsidR="007B72B9" w:rsidRPr="00340301">
              <w:rPr>
                <w:color w:val="000000"/>
                <w:sz w:val="22"/>
                <w:lang w:eastAsia="ar-SA"/>
              </w:rPr>
              <w:t>разъёма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Осмотр, очистка и обслуживание системного блока промышленного контроллера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6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Смена фильтрующего элемента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7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Проверка работоспособности вентилятора системы охлаждения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8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Профилактическая перезагрузка операционной среды "АСКТ Паркомат" (на сервере, удаленно)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 xml:space="preserve">Контроллер ввода\вывода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клемм контактных групп, проверка всех электрических соединений, подтяжка резьбового соединения в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клеммных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колодках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 xml:space="preserve"> .</w:t>
            </w:r>
            <w:proofErr w:type="gram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Диагностика теплового режима работы контроллера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val="en-US" w:eastAsia="ar-SA"/>
              </w:rPr>
              <w:t>IV</w:t>
            </w:r>
            <w:r w:rsidRPr="00340301">
              <w:rPr>
                <w:b/>
                <w:color w:val="000000"/>
                <w:sz w:val="22"/>
                <w:lang w:eastAsia="ar-SA"/>
              </w:rPr>
              <w:t xml:space="preserve">. 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Прочие устройства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блока питания UPS,  клемм контактных групп, индикации рабочего состояния аккумулирующих элементов.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контактных соединений, их зачистка. Проверка наличия 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неработающих</w:t>
            </w:r>
            <w:proofErr w:type="gramEnd"/>
            <w:r w:rsidRPr="00340301">
              <w:rPr>
                <w:color w:val="000000"/>
                <w:sz w:val="22"/>
                <w:lang w:eastAsia="ar-SA"/>
              </w:rPr>
              <w:t xml:space="preserve"> пикселов дисплея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val="en-US"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V.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Сервер АПС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b/>
                <w:bCs/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Проверка работоспособности АПС в целом по основным парковочным операциям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Проверка работоспособности системы охлаждения сервера (вентиляторов)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Профилактическая перезагрузка управляющей программы "Центр Паркинг"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Профилактическая перезагрузка сервера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Создание резервной копии БД «Центр Паркинг»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6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Скачивание, копирование, пересылка 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на</w:t>
            </w:r>
            <w:proofErr w:type="gramEnd"/>
            <w:r w:rsidRPr="00340301">
              <w:rPr>
                <w:color w:val="000000"/>
                <w:sz w:val="22"/>
                <w:lang w:eastAsia="ar-SA"/>
              </w:rPr>
              <w:t xml:space="preserve"> 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завод-изготовитель</w:t>
            </w:r>
            <w:proofErr w:type="gramEnd"/>
            <w:r w:rsidRPr="00340301">
              <w:rPr>
                <w:color w:val="000000"/>
                <w:sz w:val="22"/>
                <w:lang w:eastAsia="ar-SA"/>
              </w:rPr>
              <w:t xml:space="preserve"> лог файлов стоек,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паркомата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>, сервера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VI.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Шлагбаумы, доп. оборудование въезда\выезда                                                     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Очистка внутренних частей корпуса шлагбаума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клемм контактных групп, проверка электрических соединений, подтяжка резьбового соединения в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клеммных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колодках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..</w:t>
            </w:r>
            <w:proofErr w:type="gram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Осмотр на наличие механических повреждений внутренних подвижных частей механизма поднятия стрелы, подтягивание резьбовых соединений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VII.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Сеть </w:t>
            </w:r>
            <w:proofErr w:type="spellStart"/>
            <w:r w:rsidRPr="00340301">
              <w:rPr>
                <w:b/>
                <w:bCs/>
                <w:color w:val="000000"/>
                <w:sz w:val="22"/>
                <w:lang w:eastAsia="ar-SA"/>
              </w:rPr>
              <w:t>Ethernet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работоспособности оборудования сети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Ethernet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, </w:t>
            </w:r>
            <w:proofErr w:type="gramStart"/>
            <w:r w:rsidRPr="00340301">
              <w:rPr>
                <w:color w:val="000000"/>
                <w:sz w:val="22"/>
                <w:lang w:eastAsia="ar-SA"/>
              </w:rPr>
              <w:t>серверная</w:t>
            </w:r>
            <w:proofErr w:type="gramEnd"/>
            <w:r w:rsidRPr="00340301">
              <w:rPr>
                <w:color w:val="000000"/>
                <w:sz w:val="22"/>
                <w:lang w:eastAsia="ar-SA"/>
              </w:rPr>
              <w:t xml:space="preserve">,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телекоммутационные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шкафы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8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b/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Пакет/наименование сервисных работ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Кол-во оборудования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Пакет "Ежеквартальный"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i/>
                <w:iCs/>
                <w:sz w:val="22"/>
                <w:lang w:eastAsia="ar-SA"/>
              </w:rPr>
              <w:t>Дополнительные работы к пакету "Ежемесячный»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val="en-US" w:eastAsia="ar-SA"/>
              </w:rPr>
              <w:t>I.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Стойки въезда, выезда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12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Корпус, эл соединения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proofErr w:type="spellStart"/>
            <w:r w:rsidRPr="00340301">
              <w:rPr>
                <w:color w:val="000000"/>
                <w:sz w:val="22"/>
                <w:lang w:eastAsia="ar-SA"/>
              </w:rPr>
              <w:t>Пневмочистка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(пылесос) внутреннего пространства корпуса стоек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Автоматическая касса (</w:t>
            </w:r>
            <w:proofErr w:type="spellStart"/>
            <w:r w:rsidRPr="00340301">
              <w:rPr>
                <w:b/>
                <w:bCs/>
                <w:color w:val="000000"/>
                <w:sz w:val="22"/>
                <w:lang w:eastAsia="ar-SA"/>
              </w:rPr>
              <w:t>паркомат</w:t>
            </w:r>
            <w:proofErr w:type="spellEnd"/>
            <w:r w:rsidRPr="00340301">
              <w:rPr>
                <w:b/>
                <w:bCs/>
                <w:color w:val="000000"/>
                <w:sz w:val="22"/>
                <w:lang w:eastAsia="ar-SA"/>
              </w:rPr>
              <w:t>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5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Корпус, эл соединения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Мелкий ремонт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Проверка работоспособности вентилятора системы охлаждения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3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Профилактическая перезагрузка операционной среды "АСКТ Паркомат" (на сервере, удаленно)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Прочие устройства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Сервер АПС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4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Программа «Уход за жестким диском» (в том числе проведение дефрагментации и проверка на наличие блокированных секторов)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клемм контактных групп, разъемов коаксиальных кабелей, проверка электрических соединений, подтяжка резьбового соединения в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клеммных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колодках и т.п.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Шлагбаумы, доп. оборудование въезда\выезда 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proofErr w:type="spellStart"/>
            <w:r w:rsidRPr="00340301">
              <w:rPr>
                <w:color w:val="000000"/>
                <w:sz w:val="22"/>
                <w:lang w:eastAsia="ar-SA"/>
              </w:rPr>
              <w:t>Пневмочистка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(пылесос) внутреннего пространства корпуса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8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Пакет/наименование сервисных работ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Кол-во оборудования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Пакет "Полугодовой"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i/>
                <w:iCs/>
                <w:color w:val="000000"/>
                <w:sz w:val="22"/>
                <w:lang w:eastAsia="ar-SA"/>
              </w:rPr>
              <w:t>К пакетам "Ежемесячный" и "Ежеквартальный" добавляются работы: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 xml:space="preserve">Стойки въезда, выезда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12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bCs/>
                <w:color w:val="000000"/>
                <w:sz w:val="22"/>
                <w:lang w:eastAsia="ar-SA"/>
              </w:rPr>
              <w:t>Корпус, эл соединения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 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1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Осмотр на наличие повреждения и устранение мелких повреждений в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термопокрытии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внутренней части корпуса стоек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  <w:tr w:rsidR="00EC0D6F" w:rsidRPr="00340301" w:rsidTr="00185939">
        <w:trPr>
          <w:trHeight w:val="2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>2</w:t>
            </w: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color w:val="000000"/>
                <w:sz w:val="22"/>
                <w:lang w:eastAsia="ar-SA"/>
              </w:rPr>
              <w:t xml:space="preserve">Плановая замена изношенных роликов и ремней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картридеров</w:t>
            </w:r>
            <w:proofErr w:type="spellEnd"/>
            <w:r w:rsidRPr="00340301">
              <w:rPr>
                <w:color w:val="000000"/>
                <w:sz w:val="22"/>
                <w:lang w:eastAsia="ar-SA"/>
              </w:rPr>
              <w:t xml:space="preserve"> и </w:t>
            </w:r>
            <w:proofErr w:type="spellStart"/>
            <w:r w:rsidRPr="00340301">
              <w:rPr>
                <w:color w:val="000000"/>
                <w:sz w:val="22"/>
                <w:lang w:eastAsia="ar-SA"/>
              </w:rPr>
              <w:t>картдиспенсеров</w:t>
            </w:r>
            <w:proofErr w:type="spellEnd"/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autoSpaceDN w:val="0"/>
              <w:jc w:val="center"/>
              <w:textAlignment w:val="baseline"/>
              <w:rPr>
                <w:color w:val="000000"/>
                <w:sz w:val="22"/>
                <w:lang w:eastAsia="ar-SA"/>
              </w:rPr>
            </w:pPr>
            <w:r w:rsidRPr="00340301">
              <w:rPr>
                <w:b/>
                <w:color w:val="000000"/>
                <w:sz w:val="22"/>
                <w:lang w:eastAsia="ar-SA"/>
              </w:rPr>
              <w:t>+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D6F" w:rsidRPr="00340301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color w:val="000000"/>
                <w:sz w:val="22"/>
                <w:lang w:eastAsia="ar-SA"/>
              </w:rPr>
            </w:pPr>
          </w:p>
        </w:tc>
      </w:tr>
    </w:tbl>
    <w:p w:rsidR="00EC0D6F" w:rsidRPr="00AF5414" w:rsidRDefault="00EC0D6F" w:rsidP="00EC0D6F">
      <w:pPr>
        <w:tabs>
          <w:tab w:val="left" w:pos="1605"/>
        </w:tabs>
        <w:suppressAutoHyphens/>
        <w:overflowPunct w:val="0"/>
        <w:autoSpaceDE w:val="0"/>
        <w:textAlignment w:val="baseline"/>
        <w:rPr>
          <w:sz w:val="20"/>
          <w:szCs w:val="20"/>
          <w:lang w:eastAsia="ar-SA"/>
        </w:rPr>
      </w:pPr>
    </w:p>
    <w:p w:rsidR="00EC0D6F" w:rsidRPr="00AF5414" w:rsidRDefault="00EC0D6F" w:rsidP="00EC0D6F">
      <w:pPr>
        <w:suppressAutoHyphens/>
        <w:overflowPunct w:val="0"/>
        <w:autoSpaceDE w:val="0"/>
        <w:jc w:val="right"/>
        <w:textAlignment w:val="baseline"/>
        <w:rPr>
          <w:sz w:val="20"/>
          <w:szCs w:val="20"/>
          <w:lang w:eastAsia="ar-SA"/>
        </w:rPr>
      </w:pPr>
    </w:p>
    <w:p w:rsidR="00EC0D6F" w:rsidRPr="00AF5414" w:rsidRDefault="00EC0D6F" w:rsidP="00EC0D6F">
      <w:pPr>
        <w:suppressAutoHyphens/>
        <w:overflowPunct w:val="0"/>
        <w:autoSpaceDE w:val="0"/>
        <w:jc w:val="right"/>
        <w:textAlignment w:val="baseline"/>
        <w:rPr>
          <w:lang w:eastAsia="ar-SA"/>
        </w:rPr>
      </w:pPr>
    </w:p>
    <w:p w:rsidR="00EC0D6F" w:rsidRPr="00D11AF2" w:rsidRDefault="00EC0D6F" w:rsidP="009157E9">
      <w:pPr>
        <w:suppressAutoHyphens/>
        <w:overflowPunct w:val="0"/>
        <w:autoSpaceDE w:val="0"/>
        <w:jc w:val="both"/>
        <w:textAlignment w:val="baseline"/>
        <w:rPr>
          <w:color w:val="000000"/>
          <w:lang w:eastAsia="ar-SA"/>
        </w:rPr>
      </w:pPr>
      <w:r>
        <w:rPr>
          <w:color w:val="000000"/>
          <w:lang w:eastAsia="ar-SA"/>
        </w:rPr>
        <w:t xml:space="preserve">ТО не включает в себя работы по устранению неисправностей, полученных в результате действий третьих лиц или по вине заказчика, а также в случае форс-мажорных обстоятельств. </w:t>
      </w:r>
    </w:p>
    <w:p w:rsidR="00EC0D6F" w:rsidRPr="00EC0D6F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lang w:eastAsia="ar-SA"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ind w:firstLine="709"/>
        <w:jc w:val="right"/>
        <w:rPr>
          <w:b/>
          <w:i/>
        </w:rPr>
      </w:pPr>
    </w:p>
    <w:p w:rsidR="00EC0D6F" w:rsidRDefault="00EC0D6F" w:rsidP="00EC0D6F">
      <w:pPr>
        <w:ind w:firstLine="709"/>
        <w:jc w:val="right"/>
        <w:rPr>
          <w:b/>
          <w:i/>
        </w:rPr>
      </w:pPr>
    </w:p>
    <w:p w:rsidR="004A50B2" w:rsidRDefault="004A50B2" w:rsidP="00EC0D6F">
      <w:pPr>
        <w:ind w:firstLine="709"/>
        <w:jc w:val="right"/>
        <w:rPr>
          <w:b/>
          <w:i/>
        </w:rPr>
      </w:pPr>
    </w:p>
    <w:p w:rsidR="004A50B2" w:rsidRPr="00EC0D6F" w:rsidRDefault="004A50B2" w:rsidP="00EC0D6F">
      <w:pPr>
        <w:ind w:firstLine="709"/>
        <w:jc w:val="right"/>
        <w:rPr>
          <w:b/>
          <w:i/>
        </w:rPr>
      </w:pPr>
    </w:p>
    <w:p w:rsidR="00EC0D6F" w:rsidRPr="00EC0D6F" w:rsidRDefault="00EC0D6F" w:rsidP="00EC0D6F">
      <w:pPr>
        <w:spacing w:after="200" w:line="276" w:lineRule="auto"/>
        <w:rPr>
          <w:b/>
          <w:i/>
        </w:rPr>
      </w:pPr>
      <w:r w:rsidRPr="00EC0D6F">
        <w:rPr>
          <w:b/>
          <w:i/>
        </w:rPr>
        <w:br w:type="page"/>
      </w:r>
    </w:p>
    <w:p w:rsidR="00EC0D6F" w:rsidRDefault="00EC0D6F" w:rsidP="00EC0D6F">
      <w:pPr>
        <w:ind w:firstLine="709"/>
        <w:jc w:val="right"/>
      </w:pPr>
      <w:r w:rsidRPr="00394B9F">
        <w:rPr>
          <w:b/>
          <w:i/>
        </w:rPr>
        <w:t xml:space="preserve">Приложение  </w:t>
      </w:r>
      <w:r w:rsidRPr="00AA2ADB">
        <w:rPr>
          <w:b/>
          <w:i/>
        </w:rPr>
        <w:t>4</w:t>
      </w:r>
      <w:r>
        <w:rPr>
          <w:b/>
          <w:i/>
        </w:rPr>
        <w:t xml:space="preserve"> </w:t>
      </w:r>
      <w:r w:rsidRPr="00394B9F">
        <w:rPr>
          <w:b/>
          <w:i/>
        </w:rPr>
        <w:t xml:space="preserve"> к Техническому заданию</w:t>
      </w:r>
    </w:p>
    <w:p w:rsidR="00EC0D6F" w:rsidRPr="00AA2ADB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lang w:eastAsia="ar-SA"/>
        </w:rPr>
      </w:pPr>
    </w:p>
    <w:p w:rsidR="00EC0D6F" w:rsidRPr="00AA2ADB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lang w:eastAsia="ar-SA"/>
        </w:rPr>
      </w:pPr>
    </w:p>
    <w:p w:rsidR="00EC0D6F" w:rsidRDefault="00EC0D6F" w:rsidP="00EC0D6F">
      <w:pPr>
        <w:suppressAutoHyphens/>
        <w:overflowPunct w:val="0"/>
        <w:autoSpaceDE w:val="0"/>
        <w:jc w:val="center"/>
        <w:textAlignment w:val="baseline"/>
        <w:rPr>
          <w:b/>
          <w:lang w:eastAsia="ar-SA"/>
        </w:rPr>
      </w:pPr>
      <w:r>
        <w:rPr>
          <w:b/>
          <w:lang w:eastAsia="ar-SA"/>
        </w:rPr>
        <w:t xml:space="preserve">Перечень установленного </w:t>
      </w:r>
      <w:r w:rsidR="00BE5328">
        <w:rPr>
          <w:b/>
          <w:lang w:eastAsia="ar-SA"/>
        </w:rPr>
        <w:t xml:space="preserve">оборудования </w:t>
      </w:r>
      <w:r>
        <w:rPr>
          <w:b/>
          <w:lang w:eastAsia="ar-SA"/>
        </w:rPr>
        <w:t>АПС, подлежащее  обслуживанию на Парк</w:t>
      </w:r>
      <w:r w:rsidR="006F0F4B">
        <w:rPr>
          <w:b/>
          <w:lang w:eastAsia="ar-SA"/>
        </w:rPr>
        <w:t>овк</w:t>
      </w:r>
      <w:r>
        <w:rPr>
          <w:b/>
          <w:lang w:eastAsia="ar-SA"/>
        </w:rPr>
        <w:t xml:space="preserve">ах </w:t>
      </w:r>
      <w:r w:rsidR="004A50B2">
        <w:rPr>
          <w:b/>
          <w:lang w:eastAsia="ar-SA"/>
        </w:rPr>
        <w:t>и площадь Объектов</w:t>
      </w:r>
    </w:p>
    <w:p w:rsidR="00EC0D6F" w:rsidRPr="00AA2ADB" w:rsidRDefault="00EC0D6F" w:rsidP="00EC0D6F">
      <w:pPr>
        <w:ind w:firstLine="709"/>
        <w:jc w:val="both"/>
      </w:pPr>
    </w:p>
    <w:p w:rsidR="00EC0D6F" w:rsidRPr="00AA2ADB" w:rsidRDefault="00EC0D6F" w:rsidP="00EC0D6F">
      <w:pPr>
        <w:ind w:firstLine="709"/>
        <w:jc w:val="both"/>
      </w:pPr>
    </w:p>
    <w:tbl>
      <w:tblPr>
        <w:tblW w:w="8897" w:type="dxa"/>
        <w:tblLayout w:type="fixed"/>
        <w:tblLook w:val="04A0" w:firstRow="1" w:lastRow="0" w:firstColumn="1" w:lastColumn="0" w:noHBand="0" w:noVBand="1"/>
      </w:tblPr>
      <w:tblGrid>
        <w:gridCol w:w="562"/>
        <w:gridCol w:w="5358"/>
        <w:gridCol w:w="1701"/>
        <w:gridCol w:w="1276"/>
      </w:tblGrid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№</w:t>
            </w:r>
            <w:proofErr w:type="gramStart"/>
            <w:r w:rsidRPr="00563CA9">
              <w:rPr>
                <w:b/>
              </w:rPr>
              <w:t>п</w:t>
            </w:r>
            <w:proofErr w:type="gramEnd"/>
            <w:r w:rsidRPr="00563CA9">
              <w:rPr>
                <w:b/>
              </w:rPr>
              <w:t>/п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Наименование оборудования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Ед.</w:t>
            </w:r>
          </w:p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измерения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Кол-во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Парковочное пространство  Р-3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4A50B2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>
              <w:rPr>
                <w:b/>
              </w:rPr>
              <w:t>м</w:t>
            </w:r>
            <w:proofErr w:type="gramStart"/>
            <w:r w:rsidRPr="009157E9">
              <w:rPr>
                <w:b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9402CE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9402CE">
              <w:rPr>
                <w:b/>
              </w:rPr>
              <w:t xml:space="preserve">21 142,00  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1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>Видеосервер/сервер 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2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>Стойка въезда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3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>Стойка выезда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4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>Паркомат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5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>Шлагбаум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4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6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 xml:space="preserve">Фотоэлементы </w:t>
            </w:r>
            <w:proofErr w:type="spellStart"/>
            <w:r w:rsidRPr="00563CA9">
              <w:t>Came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8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7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  <w:rPr>
                <w:b/>
              </w:rPr>
            </w:pPr>
            <w:r w:rsidRPr="00563CA9">
              <w:t>Камера видео/распознавания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t>4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563CA9">
              <w:rPr>
                <w:b/>
              </w:rPr>
              <w:t>Парковочное пространство МКС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4A50B2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>
              <w:rPr>
                <w:b/>
              </w:rPr>
              <w:t>м</w:t>
            </w:r>
            <w:proofErr w:type="gramStart"/>
            <w:r w:rsidRPr="009157E9">
              <w:rPr>
                <w:b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9402CE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9402CE">
              <w:rPr>
                <w:b/>
              </w:rPr>
              <w:t>3 846,00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Видеосервер/сервер 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  <w:tc>
          <w:tcPr>
            <w:tcW w:w="5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Стойка въезда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3</w:t>
            </w:r>
          </w:p>
        </w:tc>
        <w:tc>
          <w:tcPr>
            <w:tcW w:w="5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Стойка выезда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4</w:t>
            </w:r>
          </w:p>
        </w:tc>
        <w:tc>
          <w:tcPr>
            <w:tcW w:w="5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Паркомат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5</w:t>
            </w:r>
          </w:p>
        </w:tc>
        <w:tc>
          <w:tcPr>
            <w:tcW w:w="5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Шлагбаум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6</w:t>
            </w:r>
          </w:p>
        </w:tc>
        <w:tc>
          <w:tcPr>
            <w:tcW w:w="5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 xml:space="preserve">Фотоэлементы </w:t>
            </w:r>
            <w:proofErr w:type="spellStart"/>
            <w:r w:rsidRPr="00563CA9">
              <w:t>Came</w:t>
            </w:r>
            <w:proofErr w:type="spellEnd"/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4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7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Камера видео/распознавания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rPr>
                <w:b/>
              </w:rPr>
              <w:t>Парковочное пространство Полет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4A50B2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rPr>
                <w:b/>
              </w:rPr>
              <w:t>м</w:t>
            </w:r>
            <w:proofErr w:type="gramStart"/>
            <w:r w:rsidRPr="001513CF">
              <w:rPr>
                <w:b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9157E9" w:rsidRDefault="009402CE" w:rsidP="00185939">
            <w:pPr>
              <w:suppressAutoHyphens/>
              <w:overflowPunct w:val="0"/>
              <w:autoSpaceDE w:val="0"/>
              <w:jc w:val="center"/>
              <w:textAlignment w:val="baseline"/>
              <w:rPr>
                <w:b/>
              </w:rPr>
            </w:pPr>
            <w:r w:rsidRPr="009157E9">
              <w:rPr>
                <w:b/>
              </w:rPr>
              <w:t>0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1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Стойка въезда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2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Стойка выезда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3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Паркомат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4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Шлагбаум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5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 xml:space="preserve">Фотоэлементы </w:t>
            </w:r>
            <w:proofErr w:type="spellStart"/>
            <w:r w:rsidRPr="00563CA9">
              <w:t>Came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6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BE5328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6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Камера видео/распознавания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rPr>
                <w:b/>
              </w:rPr>
              <w:t xml:space="preserve">Парковочное пространство  </w:t>
            </w:r>
            <w:r>
              <w:rPr>
                <w:b/>
              </w:rPr>
              <w:t>Таможенный пост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4A50B2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rPr>
                <w:b/>
              </w:rPr>
              <w:t>м</w:t>
            </w:r>
            <w:proofErr w:type="gramStart"/>
            <w:r w:rsidRPr="001513CF">
              <w:rPr>
                <w:b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0D6F" w:rsidRPr="00563CA9" w:rsidRDefault="009402CE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9157E9">
              <w:rPr>
                <w:b/>
              </w:rPr>
              <w:t>18 520,00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1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Видеосервер/сервер 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2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Стойка въезда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3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Стойка выезда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2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4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Паркомат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1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5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Шлагбаум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4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6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 xml:space="preserve">Фотоэлементы </w:t>
            </w:r>
            <w:proofErr w:type="spellStart"/>
            <w:r w:rsidRPr="00563CA9">
              <w:t>Came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8</w:t>
            </w:r>
          </w:p>
        </w:tc>
      </w:tr>
      <w:tr w:rsidR="00EC0D6F" w:rsidRPr="00957ABE" w:rsidTr="009157E9">
        <w:trPr>
          <w:trHeight w:val="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7</w:t>
            </w:r>
          </w:p>
        </w:tc>
        <w:tc>
          <w:tcPr>
            <w:tcW w:w="5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textAlignment w:val="baseline"/>
            </w:pPr>
            <w:r w:rsidRPr="00563CA9">
              <w:t>Камера видео/распознавания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 w:rsidRPr="00563CA9"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D6F" w:rsidRPr="00563CA9" w:rsidRDefault="00EC0D6F" w:rsidP="00185939">
            <w:pPr>
              <w:suppressAutoHyphens/>
              <w:overflowPunct w:val="0"/>
              <w:autoSpaceDE w:val="0"/>
              <w:jc w:val="center"/>
              <w:textAlignment w:val="baseline"/>
            </w:pPr>
            <w:r>
              <w:t>2</w:t>
            </w:r>
          </w:p>
        </w:tc>
      </w:tr>
    </w:tbl>
    <w:p w:rsidR="004A50B2" w:rsidRDefault="004A50B2">
      <w:pPr>
        <w:ind w:firstLine="709"/>
        <w:jc w:val="both"/>
      </w:pPr>
    </w:p>
    <w:p w:rsidR="004A50B2" w:rsidRDefault="004A50B2">
      <w:pPr>
        <w:spacing w:after="200" w:line="276" w:lineRule="auto"/>
      </w:pPr>
      <w:r>
        <w:br w:type="page"/>
      </w:r>
    </w:p>
    <w:p w:rsidR="004A50B2" w:rsidRDefault="004A50B2" w:rsidP="009157E9">
      <w:pPr>
        <w:tabs>
          <w:tab w:val="left" w:pos="9214"/>
          <w:tab w:val="left" w:pos="9355"/>
        </w:tabs>
        <w:suppressAutoHyphens/>
        <w:autoSpaceDN w:val="0"/>
        <w:ind w:right="707"/>
        <w:jc w:val="right"/>
        <w:rPr>
          <w:rFonts w:eastAsia="Arial"/>
          <w:b/>
          <w:i/>
          <w:kern w:val="2"/>
          <w:u w:val="single"/>
          <w:lang w:eastAsia="ar-SA"/>
        </w:rPr>
      </w:pPr>
      <w:r>
        <w:rPr>
          <w:rFonts w:eastAsia="Arial"/>
          <w:b/>
          <w:i/>
          <w:kern w:val="2"/>
          <w:u w:val="single"/>
          <w:lang w:eastAsia="ar-SA"/>
        </w:rPr>
        <w:t>Приложение 5 к Техническому заданию</w:t>
      </w:r>
    </w:p>
    <w:p w:rsidR="004A50B2" w:rsidRPr="009E653D" w:rsidRDefault="004A50B2" w:rsidP="009157E9">
      <w:pPr>
        <w:suppressAutoHyphens/>
        <w:autoSpaceDN w:val="0"/>
        <w:ind w:right="707"/>
        <w:jc w:val="right"/>
        <w:rPr>
          <w:rFonts w:eastAsia="Arial"/>
          <w:b/>
          <w:i/>
          <w:kern w:val="2"/>
          <w:u w:val="single"/>
          <w:lang w:eastAsia="ar-SA"/>
        </w:rPr>
      </w:pPr>
    </w:p>
    <w:tbl>
      <w:tblPr>
        <w:tblStyle w:val="5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A50B2" w:rsidRPr="009E653D" w:rsidTr="00013691">
        <w:tc>
          <w:tcPr>
            <w:tcW w:w="4785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  <w:bookmarkStart w:id="2" w:name="_Ref368485963"/>
            <w:bookmarkStart w:id="3" w:name="_Toc378091250"/>
            <w:r w:rsidRPr="009E653D">
              <w:rPr>
                <w:rFonts w:eastAsia="MS Mincho"/>
                <w:b/>
                <w:sz w:val="28"/>
                <w:szCs w:val="28"/>
              </w:rPr>
              <w:t>Заместитель Генерального директора Директор дирекции по общегородской эксплуатации</w:t>
            </w:r>
          </w:p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  <w:r w:rsidRPr="009E653D">
              <w:rPr>
                <w:rFonts w:eastAsia="MS Mincho"/>
                <w:b/>
                <w:sz w:val="28"/>
                <w:szCs w:val="28"/>
              </w:rPr>
              <w:t>ООО «ОДАС Сколково»</w:t>
            </w:r>
          </w:p>
        </w:tc>
        <w:tc>
          <w:tcPr>
            <w:tcW w:w="4786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  <w:r w:rsidRPr="009E653D">
              <w:rPr>
                <w:rFonts w:eastAsia="MS Mincho"/>
                <w:b/>
                <w:sz w:val="28"/>
                <w:szCs w:val="28"/>
              </w:rPr>
              <w:t xml:space="preserve">Генеральный директор </w:t>
            </w:r>
            <w:r w:rsidRPr="009E653D">
              <w:rPr>
                <w:rFonts w:eastAsia="MS Mincho"/>
                <w:b/>
                <w:sz w:val="28"/>
                <w:szCs w:val="28"/>
              </w:rPr>
              <w:br/>
              <w:t>ООО «_________________»</w:t>
            </w:r>
          </w:p>
        </w:tc>
      </w:tr>
      <w:tr w:rsidR="004A50B2" w:rsidRPr="009E653D" w:rsidTr="00013691">
        <w:tc>
          <w:tcPr>
            <w:tcW w:w="4785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</w:p>
        </w:tc>
      </w:tr>
      <w:tr w:rsidR="004A50B2" w:rsidRPr="009E653D" w:rsidTr="00013691">
        <w:tc>
          <w:tcPr>
            <w:tcW w:w="4785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  <w:r w:rsidRPr="009E653D">
              <w:rPr>
                <w:rFonts w:eastAsia="MS Mincho"/>
                <w:b/>
                <w:sz w:val="28"/>
                <w:szCs w:val="28"/>
              </w:rPr>
              <w:t>________________И.Н. Моклоков</w:t>
            </w:r>
          </w:p>
        </w:tc>
        <w:tc>
          <w:tcPr>
            <w:tcW w:w="4786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  <w:sz w:val="28"/>
                <w:szCs w:val="28"/>
              </w:rPr>
            </w:pPr>
            <w:r w:rsidRPr="009E653D">
              <w:rPr>
                <w:rFonts w:eastAsia="MS Mincho"/>
                <w:b/>
                <w:sz w:val="28"/>
                <w:szCs w:val="28"/>
              </w:rPr>
              <w:t>_________________</w:t>
            </w:r>
          </w:p>
        </w:tc>
      </w:tr>
    </w:tbl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72"/>
          <w:szCs w:val="72"/>
          <w:lang w:val="en-US"/>
        </w:rPr>
      </w:pPr>
      <w:r w:rsidRPr="009E653D">
        <w:rPr>
          <w:rFonts w:eastAsia="MS Mincho"/>
          <w:b/>
          <w:sz w:val="72"/>
          <w:szCs w:val="72"/>
          <w:lang w:val="en-US"/>
        </w:rPr>
        <w:t>SLA</w:t>
      </w: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  <w:lang w:val="en-US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6"/>
          <w:szCs w:val="36"/>
        </w:rPr>
      </w:pPr>
      <w:r w:rsidRPr="009E653D">
        <w:rPr>
          <w:rFonts w:eastAsia="MS Mincho"/>
          <w:b/>
          <w:sz w:val="36"/>
          <w:szCs w:val="36"/>
        </w:rPr>
        <w:t xml:space="preserve">Соглашение об уровне качества </w:t>
      </w: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6"/>
          <w:szCs w:val="36"/>
        </w:rPr>
      </w:pPr>
      <w:r w:rsidRPr="009E653D">
        <w:rPr>
          <w:rFonts w:eastAsia="MS Mincho"/>
          <w:b/>
          <w:sz w:val="36"/>
          <w:szCs w:val="36"/>
        </w:rPr>
        <w:t xml:space="preserve">выполнения работ по содержанию объектов дорожного хозяйства </w:t>
      </w:r>
      <w:r>
        <w:rPr>
          <w:rFonts w:eastAsia="MS Mincho"/>
          <w:b/>
          <w:sz w:val="36"/>
          <w:szCs w:val="36"/>
        </w:rPr>
        <w:t>и автоматизированной парковочной системы</w:t>
      </w: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</w:pPr>
      <w:r w:rsidRPr="009E653D">
        <w:rPr>
          <w:rFonts w:eastAsia="MS Mincho"/>
          <w:b/>
          <w:sz w:val="36"/>
          <w:szCs w:val="36"/>
        </w:rPr>
        <w:t>на территории инновационного центра «Сколково»</w:t>
      </w:r>
      <w:r w:rsidRPr="009E653D">
        <w:rPr>
          <w:rFonts w:eastAsia="MS Mincho"/>
          <w:b/>
          <w:sz w:val="32"/>
          <w:szCs w:val="32"/>
        </w:rPr>
        <w:t xml:space="preserve">  </w:t>
      </w: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rPr>
          <w:rFonts w:eastAsia="MS Mincho"/>
          <w:b/>
        </w:rPr>
      </w:pPr>
      <w:r w:rsidRPr="009E653D">
        <w:rPr>
          <w:rFonts w:eastAsia="MS Mincho"/>
          <w:b/>
        </w:rPr>
        <w:t>Согласовано:</w:t>
      </w:r>
    </w:p>
    <w:p w:rsidR="004A50B2" w:rsidRPr="009E653D" w:rsidRDefault="004A50B2" w:rsidP="004A50B2">
      <w:pPr>
        <w:ind w:left="-567"/>
        <w:rPr>
          <w:rFonts w:eastAsia="MS Mincho"/>
          <w:b/>
        </w:rPr>
      </w:pPr>
    </w:p>
    <w:tbl>
      <w:tblPr>
        <w:tblStyle w:val="5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A50B2" w:rsidRPr="009E653D" w:rsidTr="00013691">
        <w:tc>
          <w:tcPr>
            <w:tcW w:w="4785" w:type="dxa"/>
          </w:tcPr>
          <w:p w:rsidR="004A50B2" w:rsidRPr="009E653D" w:rsidRDefault="004A50B2" w:rsidP="00013691">
            <w:pPr>
              <w:rPr>
                <w:rFonts w:eastAsia="MS Mincho"/>
                <w:b/>
              </w:rPr>
            </w:pPr>
            <w:r w:rsidRPr="009E653D">
              <w:rPr>
                <w:rFonts w:eastAsia="MS Mincho"/>
                <w:b/>
              </w:rPr>
              <w:t>ООО «ОДАС Сколково»</w:t>
            </w:r>
          </w:p>
        </w:tc>
        <w:tc>
          <w:tcPr>
            <w:tcW w:w="4786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</w:rPr>
            </w:pPr>
            <w:r w:rsidRPr="009E653D">
              <w:rPr>
                <w:rFonts w:eastAsia="MS Mincho"/>
                <w:b/>
              </w:rPr>
              <w:t>ООО «________________»</w:t>
            </w:r>
          </w:p>
        </w:tc>
      </w:tr>
      <w:tr w:rsidR="004A50B2" w:rsidRPr="009E653D" w:rsidTr="00013691">
        <w:tc>
          <w:tcPr>
            <w:tcW w:w="4785" w:type="dxa"/>
          </w:tcPr>
          <w:p w:rsidR="004A50B2" w:rsidRPr="009E653D" w:rsidRDefault="004A50B2" w:rsidP="00013691">
            <w:pPr>
              <w:rPr>
                <w:rFonts w:eastAsia="MS Mincho"/>
                <w:b/>
              </w:rPr>
            </w:pPr>
            <w:r w:rsidRPr="009E653D">
              <w:rPr>
                <w:rFonts w:eastAsia="MS Mincho"/>
                <w:b/>
              </w:rPr>
              <w:t>Левинский Д.Н. ____________</w:t>
            </w:r>
          </w:p>
        </w:tc>
        <w:tc>
          <w:tcPr>
            <w:tcW w:w="4786" w:type="dxa"/>
          </w:tcPr>
          <w:p w:rsidR="004A50B2" w:rsidRPr="009E653D" w:rsidRDefault="004A50B2" w:rsidP="00013691">
            <w:pPr>
              <w:jc w:val="right"/>
              <w:rPr>
                <w:rFonts w:eastAsia="MS Mincho"/>
                <w:b/>
              </w:rPr>
            </w:pPr>
            <w:r w:rsidRPr="009E653D">
              <w:rPr>
                <w:rFonts w:eastAsia="MS Mincho"/>
                <w:b/>
              </w:rPr>
              <w:t>_________________</w:t>
            </w:r>
          </w:p>
        </w:tc>
      </w:tr>
    </w:tbl>
    <w:p w:rsidR="004A50B2" w:rsidRPr="009E653D" w:rsidRDefault="004A50B2" w:rsidP="004A50B2">
      <w:pPr>
        <w:ind w:left="-567"/>
        <w:rPr>
          <w:rFonts w:eastAsia="MS Mincho"/>
          <w:b/>
          <w:sz w:val="32"/>
          <w:szCs w:val="32"/>
        </w:r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  <w:sectPr w:rsidR="004A50B2" w:rsidRPr="009E653D" w:rsidSect="009157E9">
          <w:footerReference w:type="default" r:id="rId24"/>
          <w:pgSz w:w="11906" w:h="16838"/>
          <w:pgMar w:top="851" w:right="1416" w:bottom="1134" w:left="1701" w:header="708" w:footer="708" w:gutter="0"/>
          <w:cols w:space="708"/>
          <w:docGrid w:linePitch="360"/>
        </w:sectPr>
      </w:pPr>
    </w:p>
    <w:p w:rsidR="004A50B2" w:rsidRPr="009E653D" w:rsidRDefault="004A50B2" w:rsidP="004A50B2">
      <w:pPr>
        <w:ind w:left="-567"/>
        <w:jc w:val="center"/>
        <w:rPr>
          <w:rFonts w:eastAsia="MS Mincho"/>
          <w:b/>
          <w:sz w:val="32"/>
          <w:szCs w:val="32"/>
        </w:rPr>
        <w:sectPr w:rsidR="004A50B2" w:rsidRPr="009E653D" w:rsidSect="00013691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  <w:r w:rsidRPr="009E653D">
        <w:rPr>
          <w:rFonts w:eastAsia="MS Mincho"/>
          <w:b/>
          <w:sz w:val="32"/>
          <w:szCs w:val="32"/>
        </w:rPr>
        <w:t>Оглавление:</w:t>
      </w:r>
    </w:p>
    <w:p w:rsidR="0048473B" w:rsidRDefault="004A50B2">
      <w:pPr>
        <w:pStyle w:val="2"/>
        <w:tabs>
          <w:tab w:val="left" w:pos="660"/>
          <w:tab w:val="right" w:leader="dot" w:pos="9345"/>
        </w:tabs>
        <w:rPr>
          <w:noProof/>
        </w:rPr>
      </w:pPr>
      <w:r w:rsidRPr="009E653D">
        <w:rPr>
          <w:rFonts w:eastAsiaTheme="minorEastAsia"/>
        </w:rPr>
        <w:fldChar w:fldCharType="begin"/>
      </w:r>
      <w:r w:rsidRPr="009E653D">
        <w:instrText xml:space="preserve"> TOC \o "1-3" \h \z \u </w:instrText>
      </w:r>
      <w:r w:rsidRPr="009E653D">
        <w:rPr>
          <w:rFonts w:eastAsiaTheme="minorEastAsia"/>
        </w:rPr>
        <w:fldChar w:fldCharType="separate"/>
      </w:r>
      <w:hyperlink w:anchor="_Toc442956174" w:history="1">
        <w:r w:rsidR="0048473B" w:rsidRPr="00F2116A">
          <w:rPr>
            <w:rStyle w:val="af"/>
            <w:rFonts w:ascii="Symbol" w:hAnsi="Symbol"/>
            <w:noProof/>
          </w:rPr>
          <w:t></w:t>
        </w:r>
        <w:r w:rsidR="0048473B">
          <w:rPr>
            <w:noProof/>
          </w:rPr>
          <w:tab/>
        </w:r>
        <w:r w:rsidR="0048473B" w:rsidRPr="00F2116A">
          <w:rPr>
            <w:rStyle w:val="af"/>
            <w:bCs/>
            <w:noProof/>
          </w:rPr>
          <w:t>Постановление Правительства Москвы № 1018-ПП от 9 ноября 1999 года «</w:t>
        </w:r>
        <w:r w:rsidR="0048473B" w:rsidRPr="00F2116A">
          <w:rPr>
            <w:rStyle w:val="af"/>
            <w:bCs/>
            <w:iCs/>
            <w:noProof/>
          </w:rPr>
          <w:t>Об утверждении Правил санитарного содержания территорий, организации уборки и обеспечения чистоты и порядка в г. Москве»</w:t>
        </w:r>
        <w:r w:rsidR="0048473B" w:rsidRPr="00F2116A">
          <w:rPr>
            <w:rStyle w:val="af"/>
            <w:noProof/>
          </w:rPr>
          <w:t>;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_Toc442956174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2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2"/>
        <w:tabs>
          <w:tab w:val="left" w:pos="1760"/>
          <w:tab w:val="right" w:leader="dot" w:pos="9345"/>
        </w:tabs>
        <w:rPr>
          <w:noProof/>
        </w:rPr>
      </w:pPr>
      <w:hyperlink w:anchor="_Toc442956175" w:history="1">
        <w:r w:rsidR="0048473B" w:rsidRPr="00F2116A">
          <w:rPr>
            <w:rStyle w:val="af"/>
            <w:noProof/>
          </w:rPr>
          <w:t xml:space="preserve">Заместитель </w:t>
        </w:r>
        <w:r w:rsidR="0048473B">
          <w:rPr>
            <w:noProof/>
          </w:rPr>
          <w:tab/>
        </w:r>
        <w:r w:rsidR="0048473B" w:rsidRPr="00F2116A">
          <w:rPr>
            <w:rStyle w:val="af"/>
            <w:noProof/>
          </w:rPr>
          <w:t>директора Дирекции по общегородской эксплуатации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_Toc442956175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6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2"/>
        <w:tabs>
          <w:tab w:val="right" w:leader="dot" w:pos="9345"/>
        </w:tabs>
        <w:rPr>
          <w:noProof/>
        </w:rPr>
      </w:pPr>
      <w:hyperlink w:anchor="_Toc442956176" w:history="1">
        <w:r w:rsidR="0048473B" w:rsidRPr="00F2116A">
          <w:rPr>
            <w:rStyle w:val="af"/>
            <w:noProof/>
          </w:rPr>
          <w:t>Руководитель направления  стоимостного анализа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_Toc442956176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6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2"/>
        <w:tabs>
          <w:tab w:val="right" w:leader="dot" w:pos="9345"/>
        </w:tabs>
        <w:rPr>
          <w:noProof/>
        </w:rPr>
      </w:pPr>
      <w:hyperlink w:anchor="_Toc442956177" w:history="1">
        <w:r w:rsidR="0048473B" w:rsidRPr="00F2116A">
          <w:rPr>
            <w:rStyle w:val="af"/>
            <w:noProof/>
          </w:rPr>
          <w:t>Контрактный менеджер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_Toc442956177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6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78" w:history="1">
        <w:r w:rsidR="0048473B" w:rsidRPr="00F2116A">
          <w:rPr>
            <w:rStyle w:val="af"/>
            <w:rFonts w:eastAsia="MS Gothic"/>
            <w:bCs/>
            <w:noProof/>
          </w:rPr>
          <w:t>1.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Общие положения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_Toc442956178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25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79" w:history="1">
        <w:r w:rsidR="0048473B" w:rsidRPr="00F2116A">
          <w:rPr>
            <w:rStyle w:val="af"/>
            <w:rFonts w:eastAsia="MS Gothic"/>
            <w:bCs/>
            <w:noProof/>
          </w:rPr>
          <w:t>2.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Определения, термины и сокращения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_Toc442956179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26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0" w:history="1">
        <w:r w:rsidR="0048473B" w:rsidRPr="00F2116A">
          <w:rPr>
            <w:rStyle w:val="af"/>
            <w:rFonts w:eastAsia="MS Gothic"/>
            <w:bCs/>
            <w:noProof/>
          </w:rPr>
          <w:t>3.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Общие требования к организации содержания объектов дорожного хозяйства и автоматизированной парковочной системы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_Toc442956180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28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1" w:history="1">
        <w:r w:rsidR="0048473B" w:rsidRPr="00F2116A">
          <w:rPr>
            <w:rStyle w:val="af"/>
            <w:rFonts w:eastAsia="MS Gothic"/>
            <w:bCs/>
            <w:noProof/>
          </w:rPr>
          <w:t>4.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Показатели качества и требования к ним для достижения целей данного документа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_Toc442956181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29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2" w:history="1">
        <w:r w:rsidR="0048473B" w:rsidRPr="00F2116A">
          <w:rPr>
            <w:rStyle w:val="af"/>
            <w:rFonts w:eastAsia="MS Gothic"/>
            <w:bCs/>
            <w:noProof/>
          </w:rPr>
          <w:t>5.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Порядок проведения контроля соответствия показателей качества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_Toc442956182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32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3" w:history="1">
        <w:r w:rsidR="0048473B" w:rsidRPr="00F2116A">
          <w:rPr>
            <w:rStyle w:val="af"/>
            <w:rFonts w:eastAsia="MS Gothic"/>
            <w:bCs/>
            <w:noProof/>
          </w:rPr>
          <w:t>6.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Управление заявками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_Toc442956183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33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left" w:pos="440"/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4" w:history="1">
        <w:r w:rsidR="0048473B" w:rsidRPr="00F2116A">
          <w:rPr>
            <w:rStyle w:val="af"/>
            <w:rFonts w:eastAsia="MS Gothic"/>
            <w:bCs/>
            <w:noProof/>
          </w:rPr>
          <w:t>7.</w:t>
        </w:r>
        <w:r w:rsidR="0048473B">
          <w:rPr>
            <w:rFonts w:asciiTheme="minorHAnsi" w:eastAsiaTheme="minorEastAsia" w:hAnsiTheme="minorHAnsi" w:cstheme="minorBidi"/>
            <w:b w:val="0"/>
            <w:caps w:val="0"/>
            <w:noProof/>
            <w:u w:val="none"/>
          </w:rPr>
          <w:tab/>
        </w:r>
        <w:r w:rsidR="0048473B" w:rsidRPr="00F2116A">
          <w:rPr>
            <w:rStyle w:val="af"/>
            <w:rFonts w:eastAsia="MS Gothic"/>
            <w:bCs/>
            <w:noProof/>
          </w:rPr>
          <w:t>Процедура улучшения и внесения изменений в SLA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_Toc442956184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35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5" w:history="1">
        <w:r w:rsidR="0048473B" w:rsidRPr="00F2116A">
          <w:rPr>
            <w:rStyle w:val="af"/>
            <w:rFonts w:eastAsia="MS Gothic"/>
            <w:bCs/>
            <w:noProof/>
          </w:rPr>
          <w:t>Приложение 1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_Toc442956185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36</w:t>
        </w:r>
        <w:r w:rsidR="0048473B">
          <w:rPr>
            <w:noProof/>
            <w:webHidden/>
          </w:rPr>
          <w:fldChar w:fldCharType="end"/>
        </w:r>
      </w:hyperlink>
    </w:p>
    <w:p w:rsidR="0048473B" w:rsidRDefault="00346CC2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caps w:val="0"/>
          <w:noProof/>
          <w:u w:val="none"/>
        </w:rPr>
      </w:pPr>
      <w:hyperlink w:anchor="_Toc442956187" w:history="1">
        <w:r w:rsidR="0048473B" w:rsidRPr="00F2116A">
          <w:rPr>
            <w:rStyle w:val="af"/>
            <w:rFonts w:eastAsia="MS Gothic"/>
            <w:bCs/>
            <w:noProof/>
          </w:rPr>
          <w:t>Приложение 2</w:t>
        </w:r>
        <w:r w:rsidR="0048473B">
          <w:rPr>
            <w:noProof/>
            <w:webHidden/>
          </w:rPr>
          <w:tab/>
        </w:r>
        <w:r w:rsidR="0048473B">
          <w:rPr>
            <w:noProof/>
            <w:webHidden/>
          </w:rPr>
          <w:fldChar w:fldCharType="begin"/>
        </w:r>
        <w:r w:rsidR="0048473B">
          <w:rPr>
            <w:noProof/>
            <w:webHidden/>
          </w:rPr>
          <w:instrText xml:space="preserve"> PAGEREF _Toc442956187 \h </w:instrText>
        </w:r>
        <w:r w:rsidR="0048473B">
          <w:rPr>
            <w:noProof/>
            <w:webHidden/>
          </w:rPr>
        </w:r>
        <w:r w:rsidR="0048473B">
          <w:rPr>
            <w:noProof/>
            <w:webHidden/>
          </w:rPr>
          <w:fldChar w:fldCharType="separate"/>
        </w:r>
        <w:r w:rsidR="00584CEC">
          <w:rPr>
            <w:noProof/>
            <w:webHidden/>
          </w:rPr>
          <w:t>38</w:t>
        </w:r>
        <w:r w:rsidR="0048473B">
          <w:rPr>
            <w:noProof/>
            <w:webHidden/>
          </w:rPr>
          <w:fldChar w:fldCharType="end"/>
        </w:r>
      </w:hyperlink>
    </w:p>
    <w:p w:rsidR="004A50B2" w:rsidRPr="009E653D" w:rsidRDefault="004A50B2" w:rsidP="004A50B2">
      <w:pPr>
        <w:autoSpaceDE w:val="0"/>
        <w:autoSpaceDN w:val="0"/>
        <w:adjustRightInd w:val="0"/>
        <w:jc w:val="both"/>
        <w:rPr>
          <w:sz w:val="20"/>
          <w:szCs w:val="20"/>
        </w:rPr>
        <w:sectPr w:rsidR="004A50B2" w:rsidRPr="009E653D" w:rsidSect="00013691">
          <w:type w:val="continuous"/>
          <w:pgSz w:w="11906" w:h="16838"/>
          <w:pgMar w:top="426" w:right="850" w:bottom="426" w:left="1701" w:header="708" w:footer="708" w:gutter="0"/>
          <w:cols w:space="708"/>
          <w:docGrid w:linePitch="360"/>
        </w:sectPr>
      </w:pPr>
      <w:r w:rsidRPr="009E653D">
        <w:rPr>
          <w:rFonts w:eastAsia="MS Mincho"/>
        </w:rPr>
        <w:fldChar w:fldCharType="end"/>
      </w:r>
    </w:p>
    <w:p w:rsidR="004A50B2" w:rsidRPr="009E653D" w:rsidRDefault="004A50B2" w:rsidP="004A50B2">
      <w:pPr>
        <w:keepNext/>
        <w:keepLines/>
        <w:numPr>
          <w:ilvl w:val="0"/>
          <w:numId w:val="12"/>
        </w:numPr>
        <w:spacing w:before="480"/>
        <w:jc w:val="both"/>
        <w:outlineLvl w:val="0"/>
        <w:rPr>
          <w:rFonts w:eastAsia="MS Gothic"/>
          <w:b/>
          <w:bCs/>
          <w:sz w:val="28"/>
          <w:szCs w:val="28"/>
        </w:rPr>
      </w:pPr>
      <w:bookmarkStart w:id="4" w:name="_Toc401930615"/>
      <w:bookmarkStart w:id="5" w:name="_Toc442956178"/>
      <w:r w:rsidRPr="009E653D">
        <w:rPr>
          <w:rFonts w:eastAsia="MS Gothic"/>
          <w:b/>
          <w:bCs/>
          <w:sz w:val="28"/>
          <w:szCs w:val="28"/>
        </w:rPr>
        <w:t>Общие положения</w:t>
      </w:r>
      <w:bookmarkEnd w:id="4"/>
      <w:bookmarkEnd w:id="5"/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Сторонами данного документа являются с одной стороны ООО «ОДАС Сколково» далее Заказчик, с другой стороны организация, заключившая договор на содержание объектов дорожного хозяйства (ОДХ)</w:t>
      </w:r>
      <w:r>
        <w:rPr>
          <w:rFonts w:eastAsia="MS Mincho"/>
        </w:rPr>
        <w:t xml:space="preserve"> а автоматизированной парковочной системы (АПС)</w:t>
      </w:r>
      <w:r w:rsidRPr="009E653D">
        <w:rPr>
          <w:rFonts w:eastAsia="MS Mincho"/>
        </w:rPr>
        <w:t xml:space="preserve"> на территории инновационного центра «Сколково», далее Исполнитель.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Целью данного документа является стандартизация и мониторинг уровня качества содержания ОДХ</w:t>
      </w:r>
      <w:r>
        <w:rPr>
          <w:rFonts w:eastAsia="MS Mincho"/>
        </w:rPr>
        <w:t xml:space="preserve"> и АПС</w:t>
      </w:r>
      <w:r w:rsidRPr="009E653D">
        <w:rPr>
          <w:rFonts w:eastAsia="MS Mincho"/>
        </w:rPr>
        <w:t xml:space="preserve"> для достижения максимального комфорта резидентов, гостей, арендаторов и персонала ИЦ «Сколково».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proofErr w:type="gramStart"/>
      <w:r w:rsidRPr="009E653D">
        <w:rPr>
          <w:rFonts w:eastAsia="MS Mincho"/>
        </w:rPr>
        <w:t xml:space="preserve">Основная задача содержания ОДХ </w:t>
      </w:r>
      <w:r>
        <w:rPr>
          <w:rFonts w:eastAsia="MS Mincho"/>
        </w:rPr>
        <w:t xml:space="preserve">и АПС </w:t>
      </w:r>
      <w:r w:rsidRPr="009E653D">
        <w:rPr>
          <w:rFonts w:eastAsia="MS Mincho"/>
        </w:rPr>
        <w:t xml:space="preserve">заключается в обеспечении надлежащего состояния </w:t>
      </w:r>
      <w:r>
        <w:rPr>
          <w:rFonts w:eastAsia="MS Mincho"/>
        </w:rPr>
        <w:t>парковочного пространства</w:t>
      </w:r>
      <w:r w:rsidRPr="009E653D">
        <w:rPr>
          <w:rFonts w:eastAsia="MS Mincho"/>
        </w:rPr>
        <w:t xml:space="preserve"> ИЦ «Сколково» посредством удаления загрязнений, ухудшающих эстетический вид и являющихся источником повышенной запыленности воздуха, поддержания в исправном состоянии дорожных покрытий и элементов обустройства ОДХ, предупреждения и удаления снеговых образований, рыхлого снега, уплотненного снега или наката, стекловидного льда (гололеда, наледи). </w:t>
      </w:r>
      <w:proofErr w:type="gramEnd"/>
    </w:p>
    <w:p w:rsidR="004A50B2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В рамках настоящего документа</w:t>
      </w:r>
    </w:p>
    <w:p w:rsidR="004A50B2" w:rsidRDefault="004A50B2" w:rsidP="004A50B2">
      <w:pPr>
        <w:pStyle w:val="ab"/>
        <w:numPr>
          <w:ilvl w:val="2"/>
          <w:numId w:val="15"/>
        </w:numPr>
        <w:jc w:val="both"/>
        <w:rPr>
          <w:rFonts w:eastAsia="MS Mincho"/>
        </w:rPr>
      </w:pPr>
      <w:r w:rsidRPr="00D40CCF">
        <w:rPr>
          <w:rFonts w:eastAsia="MS Mincho"/>
        </w:rPr>
        <w:t xml:space="preserve">к ОДХ относятся: </w:t>
      </w:r>
      <w:r w:rsidRPr="00D40CCF">
        <w:rPr>
          <w:rFonts w:eastAsia="MS Mincho"/>
          <w:color w:val="000000" w:themeColor="text1"/>
        </w:rPr>
        <w:t>проезжая часть (включая лотковую зону и парковочное пространство), тротуары, велодорожки, обочины и технические средства организации дорожного движения</w:t>
      </w:r>
      <w:r>
        <w:rPr>
          <w:rFonts w:eastAsia="MS Mincho"/>
        </w:rPr>
        <w:t xml:space="preserve"> ИЦ «Сколково»;</w:t>
      </w:r>
    </w:p>
    <w:p w:rsidR="004A50B2" w:rsidRPr="00D40CCF" w:rsidRDefault="004A50B2" w:rsidP="004A50B2">
      <w:pPr>
        <w:pStyle w:val="ab"/>
        <w:numPr>
          <w:ilvl w:val="2"/>
          <w:numId w:val="15"/>
        </w:numPr>
        <w:jc w:val="both"/>
        <w:rPr>
          <w:rFonts w:eastAsia="MS Mincho"/>
        </w:rPr>
      </w:pPr>
      <w:r>
        <w:rPr>
          <w:rFonts w:eastAsia="MS Mincho"/>
        </w:rPr>
        <w:t>К АПС относятся: центральный пост, внешние устройства для пропуска, устройства для оплаты, внешние устройства дополнительного (различного) назначения.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Потребителями в рамках данного документа выступают: резиденты, гости, арендаторы и персонал ИЦ «Сколково»</w:t>
      </w:r>
      <w:r w:rsidRPr="009E653D">
        <w:rPr>
          <w:rFonts w:eastAsia="MS Mincho"/>
          <w:color w:val="000000" w:themeColor="text1"/>
        </w:rPr>
        <w:t>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Объектом контроля данного документа является перечень работ, выполняемых в рамках содержания ОДХ</w:t>
      </w:r>
      <w:r>
        <w:rPr>
          <w:rFonts w:eastAsia="MS Mincho"/>
        </w:rPr>
        <w:t xml:space="preserve"> и АПС</w:t>
      </w:r>
      <w:r w:rsidRPr="009E653D">
        <w:rPr>
          <w:rFonts w:eastAsia="MS Mincho"/>
        </w:rPr>
        <w:t>, параметры качества и методы их оценки, управление заявками.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Доступное время сервиса – 24 часа в сутки ежедневно, круглый год (7/24/365), если иное не указано в данном соглашении.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proofErr w:type="gramStart"/>
      <w:r w:rsidRPr="009E653D">
        <w:rPr>
          <w:rFonts w:eastAsia="MS Mincho"/>
        </w:rPr>
        <w:t xml:space="preserve">Основными операциями содержания являются: мойка и полив проезжей части; подметание </w:t>
      </w:r>
      <w:proofErr w:type="spellStart"/>
      <w:r w:rsidRPr="009E653D">
        <w:rPr>
          <w:rFonts w:eastAsia="MS Mincho"/>
        </w:rPr>
        <w:t>прилотковой</w:t>
      </w:r>
      <w:proofErr w:type="spellEnd"/>
      <w:r w:rsidRPr="009E653D">
        <w:rPr>
          <w:rFonts w:eastAsia="MS Mincho"/>
        </w:rPr>
        <w:t xml:space="preserve"> и лотковой зон; механи</w:t>
      </w:r>
      <w:r>
        <w:rPr>
          <w:rFonts w:eastAsia="MS Mincho"/>
        </w:rPr>
        <w:t>з</w:t>
      </w:r>
      <w:r w:rsidRPr="009E653D">
        <w:rPr>
          <w:rFonts w:eastAsia="MS Mincho"/>
        </w:rPr>
        <w:t>ированная уборка; уборка тротуаров, элементов обстановки пути, очистка технических средств организации дорожного движения; устранение мелких разрушений и деформаций дорожных покрытий и элементов обустройства; обработка проезжей части и тротуаров ОДХ противогололедными материалами (ПГМ); сгребание снега и подметание покрытия проезжей части;</w:t>
      </w:r>
      <w:proofErr w:type="gramEnd"/>
      <w:r w:rsidRPr="009E653D">
        <w:rPr>
          <w:rFonts w:eastAsia="MS Mincho"/>
        </w:rPr>
        <w:t xml:space="preserve"> раздвижка снежных валов на перекрестках и примыканиях, на выездах из дворов и иных участках, где необходимо обеспечить проезд (выезд) транспорта и т.п.; формирование снежного вала, погрузка и вывоз снежной массы; зачистка дорожных лотков после удаления снега. Выполнение работ по содержанию объектов дорожного хозяйства осуществляется Обществом, обслуживающим ОДХ в круглосуточном режиме с перерывами на отдых и прием пищи в течение рабочей смены: с 12.00 до 13.00, с 19.00 до 20.00. Передача смены осуществляется с 8.00 до 9.00.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Заказчик обязан знать и стремиться удовлетворить требования Потребителей.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Документ действует с момента его подписания до момента его отмены или пересмотра.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Документ может быть использован как приложение к договору с эксплуатирующими организациями.</w:t>
      </w:r>
    </w:p>
    <w:p w:rsidR="004A50B2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Контроль исполнения данного документа осуществляется следующими лицами: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</w:p>
    <w:tbl>
      <w:tblPr>
        <w:tblW w:w="4795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5"/>
        <w:gridCol w:w="1704"/>
        <w:gridCol w:w="2230"/>
      </w:tblGrid>
      <w:tr w:rsidR="004A50B2" w:rsidRPr="009E653D" w:rsidTr="00013691">
        <w:tc>
          <w:tcPr>
            <w:tcW w:w="2857" w:type="pct"/>
          </w:tcPr>
          <w:p w:rsidR="004A50B2" w:rsidRPr="009E653D" w:rsidRDefault="004A50B2" w:rsidP="00013691">
            <w:pPr>
              <w:contextualSpacing/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9E653D">
              <w:rPr>
                <w:rFonts w:eastAsia="MS Mincho"/>
                <w:b/>
                <w:sz w:val="18"/>
                <w:szCs w:val="18"/>
              </w:rPr>
              <w:t>От Заказчика</w:t>
            </w:r>
          </w:p>
        </w:tc>
        <w:tc>
          <w:tcPr>
            <w:tcW w:w="928" w:type="pct"/>
          </w:tcPr>
          <w:p w:rsidR="004A50B2" w:rsidRPr="009E653D" w:rsidRDefault="004A50B2" w:rsidP="00013691">
            <w:pPr>
              <w:contextualSpacing/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9E653D">
              <w:rPr>
                <w:rFonts w:eastAsia="MS Mincho"/>
                <w:b/>
                <w:sz w:val="18"/>
                <w:szCs w:val="18"/>
              </w:rPr>
              <w:t>Контакты</w:t>
            </w:r>
          </w:p>
        </w:tc>
        <w:tc>
          <w:tcPr>
            <w:tcW w:w="1216" w:type="pct"/>
          </w:tcPr>
          <w:p w:rsidR="004A50B2" w:rsidRPr="009E653D" w:rsidRDefault="004A50B2" w:rsidP="00013691">
            <w:pPr>
              <w:contextualSpacing/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9E653D">
              <w:rPr>
                <w:rFonts w:eastAsia="MS Mincho"/>
                <w:b/>
                <w:sz w:val="18"/>
                <w:szCs w:val="18"/>
              </w:rPr>
              <w:t>ФИО</w:t>
            </w:r>
          </w:p>
        </w:tc>
      </w:tr>
      <w:tr w:rsidR="004A50B2" w:rsidRPr="009E653D" w:rsidTr="00013691">
        <w:tc>
          <w:tcPr>
            <w:tcW w:w="2857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Заместитель генерального директора по общегородской эксплуатации ООО «ОДАС Сколково»</w:t>
            </w:r>
          </w:p>
        </w:tc>
        <w:tc>
          <w:tcPr>
            <w:tcW w:w="928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+7 (495) 956-00-33</w:t>
            </w:r>
          </w:p>
        </w:tc>
        <w:tc>
          <w:tcPr>
            <w:tcW w:w="1216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 xml:space="preserve">Моклоков </w:t>
            </w:r>
            <w:r w:rsidRPr="009E653D">
              <w:rPr>
                <w:rFonts w:eastAsia="MS Mincho"/>
                <w:sz w:val="18"/>
                <w:szCs w:val="18"/>
              </w:rPr>
              <w:br/>
              <w:t>Илья Николаевич</w:t>
            </w:r>
          </w:p>
        </w:tc>
      </w:tr>
      <w:tr w:rsidR="004A50B2" w:rsidRPr="009E653D" w:rsidTr="00013691">
        <w:tc>
          <w:tcPr>
            <w:tcW w:w="2857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Заместитель директора дирекции по общегородской эксплуатации ООО «ОДАС Сколково»</w:t>
            </w:r>
          </w:p>
        </w:tc>
        <w:tc>
          <w:tcPr>
            <w:tcW w:w="928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+7 (495) 956-00-33</w:t>
            </w:r>
          </w:p>
        </w:tc>
        <w:tc>
          <w:tcPr>
            <w:tcW w:w="1216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Левинский</w:t>
            </w:r>
            <w:r w:rsidRPr="009E653D">
              <w:rPr>
                <w:rFonts w:eastAsia="MS Mincho"/>
                <w:sz w:val="18"/>
                <w:szCs w:val="18"/>
              </w:rPr>
              <w:br/>
              <w:t>Дмитрий Николаевич</w:t>
            </w:r>
          </w:p>
        </w:tc>
      </w:tr>
      <w:tr w:rsidR="004A50B2" w:rsidRPr="009E653D" w:rsidTr="00013691">
        <w:tc>
          <w:tcPr>
            <w:tcW w:w="2857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 xml:space="preserve">Начальник ПТО дирекции по общегородской эксплуатации </w:t>
            </w:r>
            <w:r w:rsidRPr="009E653D">
              <w:rPr>
                <w:rFonts w:eastAsia="MS Mincho"/>
                <w:sz w:val="18"/>
                <w:szCs w:val="18"/>
              </w:rPr>
              <w:br/>
              <w:t>ООО «ОДАС Сколково»</w:t>
            </w:r>
          </w:p>
        </w:tc>
        <w:tc>
          <w:tcPr>
            <w:tcW w:w="928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+7 (495) 956-00-33</w:t>
            </w:r>
          </w:p>
        </w:tc>
        <w:tc>
          <w:tcPr>
            <w:tcW w:w="1216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Ерошенко</w:t>
            </w:r>
            <w:r w:rsidRPr="009E653D">
              <w:rPr>
                <w:rFonts w:eastAsia="MS Mincho"/>
                <w:sz w:val="18"/>
                <w:szCs w:val="18"/>
              </w:rPr>
              <w:br/>
              <w:t>Павел Васильевич</w:t>
            </w:r>
          </w:p>
        </w:tc>
      </w:tr>
      <w:tr w:rsidR="004A50B2" w:rsidRPr="009E653D" w:rsidTr="00013691">
        <w:tc>
          <w:tcPr>
            <w:tcW w:w="2857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Менеджер по эксплуатации улично-дорожной сети и объектов дорожного хозяйства дирекции по общегородской эксплуатации ООО «ОДАС Сколково»</w:t>
            </w:r>
          </w:p>
        </w:tc>
        <w:tc>
          <w:tcPr>
            <w:tcW w:w="928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  <w:r w:rsidRPr="009E653D">
              <w:rPr>
                <w:rFonts w:eastAsia="MS Mincho"/>
                <w:sz w:val="18"/>
                <w:szCs w:val="18"/>
              </w:rPr>
              <w:t>+7 (495) 956-00-33</w:t>
            </w:r>
          </w:p>
        </w:tc>
        <w:tc>
          <w:tcPr>
            <w:tcW w:w="1216" w:type="pct"/>
          </w:tcPr>
          <w:p w:rsidR="004A50B2" w:rsidRPr="009E653D" w:rsidRDefault="004A50B2" w:rsidP="00013691">
            <w:pPr>
              <w:contextualSpacing/>
              <w:jc w:val="both"/>
              <w:rPr>
                <w:rFonts w:eastAsia="MS Mincho"/>
                <w:sz w:val="18"/>
                <w:szCs w:val="18"/>
              </w:rPr>
            </w:pPr>
          </w:p>
        </w:tc>
      </w:tr>
    </w:tbl>
    <w:p w:rsidR="004A50B2" w:rsidRPr="009E653D" w:rsidRDefault="004A50B2" w:rsidP="004A50B2">
      <w:pPr>
        <w:keepNext/>
        <w:keepLines/>
        <w:numPr>
          <w:ilvl w:val="0"/>
          <w:numId w:val="12"/>
        </w:numPr>
        <w:spacing w:before="480"/>
        <w:jc w:val="both"/>
        <w:outlineLvl w:val="0"/>
        <w:rPr>
          <w:rFonts w:eastAsia="MS Gothic"/>
          <w:b/>
          <w:bCs/>
          <w:sz w:val="28"/>
          <w:szCs w:val="28"/>
        </w:rPr>
      </w:pPr>
      <w:bookmarkStart w:id="6" w:name="_Toc401930616"/>
      <w:bookmarkStart w:id="7" w:name="_Toc442956179"/>
      <w:r w:rsidRPr="009E653D">
        <w:rPr>
          <w:rFonts w:eastAsia="MS Gothic"/>
          <w:b/>
          <w:bCs/>
          <w:sz w:val="28"/>
          <w:szCs w:val="28"/>
        </w:rPr>
        <w:t>Определения, термины и сокращения</w:t>
      </w:r>
      <w:bookmarkEnd w:id="6"/>
      <w:bookmarkEnd w:id="7"/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Авария</w:t>
      </w:r>
      <w:r w:rsidRPr="009E653D">
        <w:rPr>
          <w:rFonts w:eastAsia="MS Mincho"/>
          <w:color w:val="000000" w:themeColor="text1"/>
        </w:rPr>
        <w:t xml:space="preserve"> - отказ или повреждение технических устройств, оборудования, средств механизации, функциональных систем которое повлияло на функционирование одного или нескольких технологических процессов;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proofErr w:type="gramStart"/>
      <w:r w:rsidRPr="009E653D">
        <w:rPr>
          <w:rFonts w:eastAsia="MS Mincho"/>
          <w:b/>
          <w:color w:val="000000" w:themeColor="text1"/>
        </w:rPr>
        <w:t>Автомобильная дорога</w:t>
      </w:r>
      <w:r w:rsidRPr="009E653D">
        <w:rPr>
          <w:rFonts w:eastAsia="MS Mincho"/>
          <w:color w:val="000000" w:themeColor="text1"/>
        </w:rPr>
        <w:t xml:space="preserve"> - комплекс конструктивных элементов, предназначенных для движения с установленными скоростями, нагрузками и габаритами автомобилей и иных наземных транспортных средств, осуществляющих перевозки пассажиров и (или) грузов, а также участки земель, предоставленные для их размещения;</w:t>
      </w:r>
      <w:proofErr w:type="gramEnd"/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>
        <w:rPr>
          <w:rFonts w:eastAsia="MS Mincho"/>
          <w:b/>
          <w:color w:val="000000" w:themeColor="text1"/>
        </w:rPr>
        <w:t xml:space="preserve">Автоматизированная парковочная система (АПС) </w:t>
      </w:r>
      <w:r>
        <w:rPr>
          <w:rFonts w:eastAsia="MS Mincho"/>
          <w:color w:val="000000" w:themeColor="text1"/>
        </w:rPr>
        <w:t xml:space="preserve">– </w:t>
      </w:r>
      <w:r w:rsidRPr="00B12A8B">
        <w:rPr>
          <w:rFonts w:eastAsia="MS Mincho"/>
          <w:color w:val="000000" w:themeColor="text1"/>
        </w:rPr>
        <w:t>комплекс технических и программных сре</w:t>
      </w:r>
      <w:proofErr w:type="gramStart"/>
      <w:r w:rsidRPr="00B12A8B">
        <w:rPr>
          <w:rFonts w:eastAsia="MS Mincho"/>
          <w:color w:val="000000" w:themeColor="text1"/>
        </w:rPr>
        <w:t>дств дл</w:t>
      </w:r>
      <w:proofErr w:type="gramEnd"/>
      <w:r w:rsidRPr="00B12A8B">
        <w:rPr>
          <w:rFonts w:eastAsia="MS Mincho"/>
          <w:color w:val="000000" w:themeColor="text1"/>
        </w:rPr>
        <w:t>я контроля режима и порядка оказания услуг по паркингу</w:t>
      </w:r>
      <w:r w:rsidRPr="009E653D">
        <w:rPr>
          <w:rFonts w:eastAsia="MS Mincho"/>
          <w:color w:val="000000" w:themeColor="text1"/>
        </w:rPr>
        <w:t>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Асфальт</w:t>
      </w:r>
      <w:r w:rsidRPr="009E653D">
        <w:rPr>
          <w:rFonts w:eastAsia="MS Mincho"/>
          <w:color w:val="000000" w:themeColor="text1"/>
        </w:rPr>
        <w:t xml:space="preserve"> - асфальтобетонное покрытие капитального типа, построенное из плотных асфальтобетонных (горячих или холодных) смесей и уплотненное;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Велодорожка</w:t>
      </w:r>
      <w:r w:rsidRPr="009E653D">
        <w:rPr>
          <w:rFonts w:eastAsia="MS Mincho"/>
          <w:color w:val="000000" w:themeColor="text1"/>
        </w:rPr>
        <w:t xml:space="preserve"> - часть дороги общего пользования, или самостоятельная дорога, предназначенная преимущественно для движения велосипедов;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Визуальный осмотр</w:t>
      </w:r>
      <w:r w:rsidRPr="009E653D">
        <w:rPr>
          <w:rFonts w:eastAsia="MS Mincho"/>
          <w:color w:val="000000" w:themeColor="text1"/>
        </w:rPr>
        <w:t xml:space="preserve"> – проверка объектов, позволяющая обнаружить очевидные опасные дефекты, вызванные актами вандализма, неправильной эксплуатацией, климатическими условиями;</w:t>
      </w:r>
      <w:r w:rsidRPr="009E653D">
        <w:rPr>
          <w:rFonts w:eastAsia="MS Mincho"/>
          <w:color w:val="000000" w:themeColor="text1"/>
        </w:rPr>
        <w:tab/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Время жизни заявки</w:t>
      </w:r>
      <w:r w:rsidRPr="009E653D">
        <w:rPr>
          <w:rFonts w:eastAsia="MS Mincho"/>
          <w:color w:val="000000" w:themeColor="text1"/>
        </w:rPr>
        <w:t xml:space="preserve"> - фактическое время от возникновения/выявления неисправности до момента устранения данной неисправности;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Время реакции</w:t>
      </w:r>
      <w:r w:rsidRPr="009E653D">
        <w:rPr>
          <w:rFonts w:eastAsia="MS Mincho"/>
          <w:color w:val="000000" w:themeColor="text1"/>
        </w:rPr>
        <w:t xml:space="preserve"> - фактическое время от возникновения/выявления неисправности до момента начала работ по устранению данной неисправности;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Выбоина</w:t>
      </w:r>
      <w:r w:rsidRPr="009E653D">
        <w:rPr>
          <w:rFonts w:eastAsia="MS Mincho"/>
          <w:color w:val="000000" w:themeColor="text1"/>
        </w:rPr>
        <w:t xml:space="preserve"> - разрушение покрытия в виде углублений разной формы с резко выраженными краями (более 3 см глубиной и 200 см</w:t>
      </w:r>
      <w:proofErr w:type="gramStart"/>
      <w:r w:rsidRPr="009E653D">
        <w:rPr>
          <w:rFonts w:eastAsia="MS Mincho"/>
          <w:color w:val="000000" w:themeColor="text1"/>
          <w:vertAlign w:val="superscript"/>
        </w:rPr>
        <w:t>2</w:t>
      </w:r>
      <w:proofErr w:type="gramEnd"/>
      <w:r w:rsidRPr="009E653D">
        <w:rPr>
          <w:rFonts w:eastAsia="MS Mincho"/>
          <w:color w:val="000000" w:themeColor="text1"/>
        </w:rPr>
        <w:t xml:space="preserve"> по площади);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Дефект</w:t>
      </w:r>
      <w:r w:rsidRPr="009E653D">
        <w:rPr>
          <w:rFonts w:eastAsia="MS Mincho"/>
          <w:color w:val="000000" w:themeColor="text1"/>
        </w:rPr>
        <w:t xml:space="preserve"> - несоответствие эксплуатационных характеристик автомобильных дорог, изменяющихся в процессе эксплуатации в результате воздействия транспортных средств, метеорологических условий и других факторов, требованиям технических норм и условиям контракта на право работ по содержанию автомобильных дорог;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Дорожная разметка</w:t>
      </w:r>
      <w:r w:rsidRPr="009E653D">
        <w:rPr>
          <w:rFonts w:eastAsia="MS Mincho"/>
          <w:color w:val="000000" w:themeColor="text1"/>
        </w:rPr>
        <w:t xml:space="preserve"> - линии, надписи и другие обозначения на проезжей части автомобильных дорог, искусственных сооружениях на них и элементах обустройства автомобильных дорог, информирующие участников дорожного движения об условиях и режимах движения на участке дороги;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proofErr w:type="gramStart"/>
      <w:r w:rsidRPr="009E653D">
        <w:rPr>
          <w:rFonts w:eastAsia="MS Mincho"/>
          <w:b/>
          <w:color w:val="000000" w:themeColor="text1"/>
        </w:rPr>
        <w:t>Дорожное ограждение</w:t>
      </w:r>
      <w:r w:rsidRPr="009E653D">
        <w:rPr>
          <w:rFonts w:eastAsia="MS Mincho"/>
          <w:color w:val="000000" w:themeColor="text1"/>
        </w:rPr>
        <w:t xml:space="preserve"> - устройство, предназначенное для обеспечения движения транспорта с наименьшими рисками столкновений и съездов с дорог, предотвращения переезда через разделительную полосу, столкновения со встречным транспортным средством, наезда на массивные препятствия и сооружения, расположенные на обочине в полосе отвода дороги, на разделительной полосе, снижения риска возможности падения пешеходов с дороги или мостового сооружения, а также для упорядочения движения пешеходов и предотвращения</w:t>
      </w:r>
      <w:proofErr w:type="gramEnd"/>
      <w:r w:rsidRPr="009E653D">
        <w:rPr>
          <w:rFonts w:eastAsia="MS Mincho"/>
          <w:color w:val="000000" w:themeColor="text1"/>
        </w:rPr>
        <w:t xml:space="preserve"> выхода животных на проезжую часть;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Дорожный знак</w:t>
      </w:r>
      <w:r w:rsidRPr="009E653D">
        <w:rPr>
          <w:rFonts w:eastAsia="MS Mincho"/>
          <w:color w:val="000000" w:themeColor="text1"/>
        </w:rPr>
        <w:t xml:space="preserve"> - элемент обстановки дорог, содержащий условные обозначение или надписи, информирующий участников дорожного движения об условиях движения, его особенностях и необходимых режимах, а также о маршруте следования;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Зимний период</w:t>
      </w:r>
      <w:r w:rsidRPr="009E653D">
        <w:rPr>
          <w:rFonts w:eastAsia="MS Mincho"/>
          <w:color w:val="000000" w:themeColor="text1"/>
        </w:rPr>
        <w:t xml:space="preserve"> - на территории ИЦ «Сколково» календарный период времени с 1 ноября по 15 апреля;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Инцидент</w:t>
      </w:r>
      <w:r w:rsidRPr="009E653D">
        <w:rPr>
          <w:rFonts w:eastAsia="MS Mincho"/>
          <w:color w:val="000000" w:themeColor="text1"/>
        </w:rPr>
        <w:t xml:space="preserve"> - отказ или повреждение технических устройств, оборудования, средств механизации, функциональных систем, которые могут повлиять на отклонение от режима нормального технологического процесса;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Летний период</w:t>
      </w:r>
      <w:r w:rsidRPr="009E653D">
        <w:rPr>
          <w:rFonts w:eastAsia="MS Mincho"/>
          <w:color w:val="000000" w:themeColor="text1"/>
        </w:rPr>
        <w:t xml:space="preserve"> - на территории ИЦ «Сколково» календарный период времени с 16 апреля по 31 октября;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Лотковая зона</w:t>
      </w:r>
      <w:r w:rsidRPr="009E653D">
        <w:rPr>
          <w:rFonts w:eastAsia="MS Mincho"/>
          <w:color w:val="000000" w:themeColor="text1"/>
        </w:rPr>
        <w:t xml:space="preserve"> - территория проезжей части автомобильной дороги вдоль бордюрного камня тротуара, газона шириной 0,5 м;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Механизированная уборка</w:t>
      </w:r>
      <w:r w:rsidRPr="009E653D">
        <w:rPr>
          <w:rFonts w:eastAsia="MS Mincho"/>
          <w:color w:val="000000" w:themeColor="text1"/>
        </w:rPr>
        <w:t xml:space="preserve"> - уборка территорий с применением специальных автомобилей и уборочной техники (снегоочистителей, снегопогрузчиков, </w:t>
      </w:r>
      <w:proofErr w:type="spellStart"/>
      <w:r w:rsidRPr="009E653D">
        <w:rPr>
          <w:rFonts w:eastAsia="MS Mincho"/>
          <w:color w:val="000000" w:themeColor="text1"/>
        </w:rPr>
        <w:t>пескоразбрасывателей</w:t>
      </w:r>
      <w:proofErr w:type="spellEnd"/>
      <w:r w:rsidRPr="009E653D">
        <w:rPr>
          <w:rFonts w:eastAsia="MS Mincho"/>
          <w:color w:val="000000" w:themeColor="text1"/>
        </w:rPr>
        <w:t>, мусоровозов, машин подметально-уборочных, уборочных универсальных, тротуароуборочных, поливомоечных и иных машин, предназначенных для уборки городов);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Обочина</w:t>
      </w:r>
      <w:r w:rsidRPr="009E653D">
        <w:rPr>
          <w:rFonts w:eastAsia="MS Mincho"/>
          <w:color w:val="000000" w:themeColor="text1"/>
        </w:rPr>
        <w:t xml:space="preserve"> - элемент дороги, примыкающий непосредственно к проезжей части и предназначенный для обеспечения устойчивости земляного полотна, повышения безопасности дорожного движения, организации движения пешеходов и велосипедистов, а также использования при чрезвычайных ситуациях;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Объект дорожного хозяйства (ОДХ)</w:t>
      </w:r>
      <w:r w:rsidRPr="009E653D">
        <w:rPr>
          <w:rFonts w:eastAsia="MS Mincho"/>
          <w:color w:val="000000" w:themeColor="text1"/>
        </w:rPr>
        <w:t xml:space="preserve"> - искусственное сооружение, предназначенное для безопасного движения транспорта и пешеходов в любое время года независимо от природно-климатических условий, в том числе: проезжая часть, тротуары, остановки общественного транспорта, разделительные полосы, отстойно-разворотные площадки общественного транспорта, специальные площадки для аварийной остановки автомобилей, парковки, обочины и технические средства организации дорожного движения;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Очистка покрытий</w:t>
      </w:r>
      <w:r w:rsidRPr="009E653D">
        <w:rPr>
          <w:rFonts w:eastAsia="MS Mincho"/>
          <w:color w:val="000000" w:themeColor="text1"/>
        </w:rPr>
        <w:t xml:space="preserve"> - технологические операции по очистке от пыли, грязи и разного мусора всех типов усовершенствованных твердых дорожных покрытий; осуществляют механическими и химическими средствами;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Пешеходная дорожка</w:t>
      </w:r>
      <w:r w:rsidRPr="009E653D">
        <w:rPr>
          <w:rFonts w:eastAsia="MS Mincho"/>
          <w:color w:val="000000" w:themeColor="text1"/>
        </w:rPr>
        <w:t xml:space="preserve"> - размещаемое за пределами земляного полотна инженерное сооружение, предназначенное для движения пешеходов вне населенных пунктов в полосе отвода или придорожной полосе автомобильной дороги;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Подтопление</w:t>
      </w:r>
      <w:r w:rsidRPr="009E653D">
        <w:rPr>
          <w:rFonts w:eastAsia="MS Mincho"/>
          <w:color w:val="000000" w:themeColor="text1"/>
        </w:rPr>
        <w:t xml:space="preserve"> - затопление водой участка дороги, транспортных тоннелей, части территорий от атмосферных осадков; снеготаяния; некачественно уложенного асфальтобетонного покрытия дорог, тротуаров, сброса или утечки воды из инженерных систем и коммуникаций; неисправности либо нарушения правил обслуживания водоприемных устройств и сооружений поверхностного водоотвода, препятствующее движению пешеходов, автотранспорта, городского пассажирского транспорта. Подтопленной считается территория площадью свыше 2 м</w:t>
      </w:r>
      <w:proofErr w:type="gramStart"/>
      <w:r w:rsidRPr="009E653D">
        <w:rPr>
          <w:rFonts w:eastAsia="MS Mincho"/>
          <w:color w:val="000000" w:themeColor="text1"/>
          <w:vertAlign w:val="superscript"/>
        </w:rPr>
        <w:t>2</w:t>
      </w:r>
      <w:proofErr w:type="gramEnd"/>
      <w:r w:rsidRPr="009E653D">
        <w:rPr>
          <w:rFonts w:eastAsia="MS Mincho"/>
          <w:color w:val="000000" w:themeColor="text1"/>
        </w:rPr>
        <w:t xml:space="preserve"> и глубиной более 3 см;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 xml:space="preserve">Покрытие </w:t>
      </w:r>
      <w:r w:rsidRPr="009E653D">
        <w:rPr>
          <w:rFonts w:eastAsia="MS Mincho"/>
          <w:color w:val="000000" w:themeColor="text1"/>
        </w:rPr>
        <w:t>- верхняя часть дорожной одежды, состоящая из одного или нескольких единообразных по материалу слоев, непосредственно воспринимающая усилия от колес транспортных средств и подвергающаяся прямому воздействию атмосферных агентов;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Потребитель</w:t>
      </w:r>
      <w:r w:rsidRPr="009E653D">
        <w:rPr>
          <w:rFonts w:eastAsia="MS Mincho"/>
          <w:color w:val="000000" w:themeColor="text1"/>
        </w:rPr>
        <w:t xml:space="preserve"> – физическое лицо, проживающее на территории, или находящееся на территории ИЦ «Сколково»;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Противогололедные материалы</w:t>
      </w:r>
      <w:r w:rsidRPr="009E653D">
        <w:rPr>
          <w:rFonts w:eastAsia="MS Mincho"/>
          <w:color w:val="000000" w:themeColor="text1"/>
        </w:rPr>
        <w:t xml:space="preserve"> - сыпучие или жидкие материалы или их смеси, распределяемые по поверхности дорожного покрытия для борьбы с зимней скользкостью;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Скользкость зимняя</w:t>
      </w:r>
      <w:r w:rsidRPr="009E653D">
        <w:rPr>
          <w:rFonts w:eastAsia="MS Mincho"/>
          <w:color w:val="000000" w:themeColor="text1"/>
        </w:rPr>
        <w:t xml:space="preserve"> - ледяные образования и снежные отложения на поверхности дороги, приводящие к снижению коэффициента сцепления колеса автомобиля с поверхностью дороги и ухудшению ровности (основные виды зимней скользкости: рыхлый снег, накат, гололедица);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Смена рабочая</w:t>
      </w:r>
      <w:r w:rsidRPr="009E653D">
        <w:rPr>
          <w:rFonts w:eastAsia="MS Mincho"/>
          <w:color w:val="000000" w:themeColor="text1"/>
        </w:rPr>
        <w:t xml:space="preserve"> - продолжительность рабочего времени (в часах и минутах) в течение суток в соответствии с графиком (распорядком) работы;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Снег</w:t>
      </w:r>
      <w:r w:rsidRPr="009E653D">
        <w:rPr>
          <w:rFonts w:eastAsia="MS Mincho"/>
          <w:color w:val="000000" w:themeColor="text1"/>
        </w:rPr>
        <w:t xml:space="preserve"> - твердые атмосферные осадки, состоящие из ледяных кристаллов разной формы (снежинок);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 xml:space="preserve">Снегопад </w:t>
      </w:r>
      <w:r w:rsidRPr="009E653D">
        <w:rPr>
          <w:rFonts w:eastAsia="MS Mincho"/>
          <w:color w:val="000000" w:themeColor="text1"/>
        </w:rPr>
        <w:t>- спокойное выпадение осадков в виде снега без переноса ветром частиц ранее выпавшего снега;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Снежный вал</w:t>
      </w:r>
      <w:r w:rsidRPr="009E653D">
        <w:rPr>
          <w:rFonts w:eastAsia="MS Mincho"/>
          <w:color w:val="000000" w:themeColor="text1"/>
        </w:rPr>
        <w:t xml:space="preserve"> - накопление снега, образованное в виде продольного бокового вала в результате уборки и сгребания снега с дорожного покрытия. Может служить снегозадерживающим устройством;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Снежный накат</w:t>
      </w:r>
      <w:r w:rsidRPr="009E653D">
        <w:rPr>
          <w:rFonts w:eastAsia="MS Mincho"/>
          <w:color w:val="000000" w:themeColor="text1"/>
        </w:rPr>
        <w:t xml:space="preserve"> - уплотнённый и обледеневший при многократном воздействии колёс автомобилей слой снега со скользкой поверхностью;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Содержание дорог</w:t>
      </w:r>
      <w:r w:rsidRPr="009E653D">
        <w:rPr>
          <w:rFonts w:eastAsia="MS Mincho"/>
          <w:color w:val="000000" w:themeColor="text1"/>
        </w:rPr>
        <w:t xml:space="preserve"> - выполняемый в течение всего года (с учетом сезона) на всем протяжении дороги комплекс работ по уходу за дорогой, дорожными сооружениями и полосой отвода, по профилактике и устранению постоянно возникающих мелких повреждений, по организации и обеспечению безопасности движения, а также по зимнему содержанию;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Технические средства организации дорожного движения</w:t>
      </w:r>
      <w:r w:rsidRPr="009E653D">
        <w:rPr>
          <w:rFonts w:eastAsia="MS Mincho"/>
          <w:color w:val="000000" w:themeColor="text1"/>
        </w:rPr>
        <w:t xml:space="preserve"> - комплекс устройств, сооружений и изображений, применяемых на дорогах для обеспечения безопасности дорожного движения и повышения пропускной способности дороги;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Требования к уровню качества эксплуатации ОДХ</w:t>
      </w:r>
      <w:r w:rsidRPr="009E653D">
        <w:rPr>
          <w:rFonts w:eastAsia="MS Mincho"/>
          <w:color w:val="000000" w:themeColor="text1"/>
        </w:rPr>
        <w:t xml:space="preserve"> - формальный договор между Заказчиком и Исполнителем, содержащий описание услуги, права и обязанности сторон, а также приемлемый уровень качества предоставления данной услуги;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Трещины (продольные и поперечные)</w:t>
      </w:r>
      <w:r w:rsidRPr="009E653D">
        <w:rPr>
          <w:rFonts w:eastAsia="MS Mincho"/>
          <w:color w:val="000000" w:themeColor="text1"/>
        </w:rPr>
        <w:t xml:space="preserve"> - дефекты в виде нарушения </w:t>
      </w:r>
      <w:proofErr w:type="spellStart"/>
      <w:r w:rsidRPr="009E653D">
        <w:rPr>
          <w:rFonts w:eastAsia="MS Mincho"/>
          <w:color w:val="000000" w:themeColor="text1"/>
        </w:rPr>
        <w:t>сплошности</w:t>
      </w:r>
      <w:proofErr w:type="spellEnd"/>
      <w:r w:rsidRPr="009E653D">
        <w:rPr>
          <w:rFonts w:eastAsia="MS Mincho"/>
          <w:color w:val="000000" w:themeColor="text1"/>
        </w:rPr>
        <w:t xml:space="preserve"> дорожного покрытия, которые провоцируют возникновение вторичных серповидных трещин и последующее появление выбоин;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Тротуар</w:t>
      </w:r>
      <w:r w:rsidRPr="009E653D">
        <w:rPr>
          <w:rFonts w:eastAsia="MS Mincho"/>
          <w:color w:val="000000" w:themeColor="text1"/>
        </w:rPr>
        <w:t xml:space="preserve"> - имеющее усовершенствованное покрытие инженерное сооружение, предназначенное для движения пешеходов в населенных пунктах, размещаемое в полосе отвода или придорожной полосе автомобильной дороги, а также часть дороги на мостовых и других искусственных сооружениях;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ЦДМ</w:t>
      </w:r>
      <w:r w:rsidRPr="009E653D">
        <w:rPr>
          <w:rFonts w:eastAsia="MS Mincho"/>
          <w:color w:val="000000" w:themeColor="text1"/>
        </w:rPr>
        <w:t xml:space="preserve"> – центр диспетчеризации и мониторинга инновационного центра «Сколково»;</w:t>
      </w:r>
    </w:p>
    <w:p w:rsidR="004A50B2" w:rsidRDefault="004A50B2" w:rsidP="004A50B2">
      <w:pPr>
        <w:numPr>
          <w:ilvl w:val="1"/>
          <w:numId w:val="12"/>
        </w:numPr>
        <w:jc w:val="both"/>
        <w:rPr>
          <w:rFonts w:eastAsia="MS Mincho"/>
          <w:color w:val="000000" w:themeColor="text1"/>
        </w:rPr>
      </w:pPr>
      <w:r w:rsidRPr="009E653D">
        <w:rPr>
          <w:rFonts w:eastAsia="MS Mincho"/>
          <w:b/>
          <w:color w:val="000000" w:themeColor="text1"/>
        </w:rPr>
        <w:t>Функциональный осмотр</w:t>
      </w:r>
      <w:r w:rsidRPr="009E653D">
        <w:rPr>
          <w:rFonts w:eastAsia="MS Mincho"/>
          <w:color w:val="000000" w:themeColor="text1"/>
        </w:rPr>
        <w:t xml:space="preserve"> – детальная проверка с целью оценки рабочего состояния, степени изношенности, прочности и устойчивости оборудование</w:t>
      </w:r>
      <w:r>
        <w:rPr>
          <w:rFonts w:eastAsia="MS Mincho"/>
          <w:color w:val="000000" w:themeColor="text1"/>
        </w:rPr>
        <w:t>;</w:t>
      </w:r>
    </w:p>
    <w:p w:rsidR="004A50B2" w:rsidRPr="009E653D" w:rsidRDefault="004A50B2" w:rsidP="004A50B2">
      <w:pPr>
        <w:jc w:val="both"/>
        <w:rPr>
          <w:rFonts w:eastAsia="MS Mincho"/>
          <w:color w:val="000000" w:themeColor="text1"/>
        </w:rPr>
      </w:pPr>
    </w:p>
    <w:p w:rsidR="004A50B2" w:rsidRPr="009E653D" w:rsidRDefault="004A50B2" w:rsidP="004A50B2">
      <w:pPr>
        <w:keepNext/>
        <w:keepLines/>
        <w:numPr>
          <w:ilvl w:val="0"/>
          <w:numId w:val="12"/>
        </w:numPr>
        <w:spacing w:before="480"/>
        <w:ind w:left="0" w:firstLine="0"/>
        <w:jc w:val="both"/>
        <w:outlineLvl w:val="0"/>
        <w:rPr>
          <w:rFonts w:eastAsia="MS Gothic"/>
          <w:b/>
          <w:bCs/>
          <w:sz w:val="28"/>
          <w:szCs w:val="28"/>
        </w:rPr>
      </w:pPr>
      <w:bookmarkStart w:id="8" w:name="_Toc442956180"/>
      <w:bookmarkStart w:id="9" w:name="_Toc401930617"/>
      <w:r w:rsidRPr="009E653D">
        <w:rPr>
          <w:rFonts w:eastAsia="MS Gothic"/>
          <w:b/>
          <w:bCs/>
          <w:sz w:val="28"/>
          <w:szCs w:val="28"/>
        </w:rPr>
        <w:t>Общие требования к организации содержания объектов дорожного хозяйства</w:t>
      </w:r>
      <w:r>
        <w:rPr>
          <w:rFonts w:eastAsia="MS Gothic"/>
          <w:b/>
          <w:bCs/>
          <w:sz w:val="28"/>
          <w:szCs w:val="28"/>
        </w:rPr>
        <w:t xml:space="preserve"> и автоматизированной парковочной системы</w:t>
      </w:r>
      <w:bookmarkEnd w:id="8"/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proofErr w:type="gramStart"/>
      <w:r w:rsidRPr="009E653D">
        <w:rPr>
          <w:rFonts w:eastAsia="MS Mincho"/>
        </w:rPr>
        <w:t>Регламентные работы производятся Исполнителем в соответствии с предварительно им разработанным и согласованным с Заказчиком Планом производства работ и технического обслуживания Объекта, содержащим мероприятия, необходимые и достаточные для достижения уровня качества, установленного данным Соглашением.</w:t>
      </w:r>
      <w:proofErr w:type="gramEnd"/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Заказчик и Исполнитель совместно разрабатывают Схему уборки ОДХ с разбивкой на маршруты (для определения очередности уборки). На схеме, в том числе, должны быть обозначены временные места складирования снега для последующей погрузки и вывоза с территории Объекта.</w:t>
      </w:r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Контроль выполнения настоящего Соглашения осуществляется на основе визуального и функционального осмотра территории Объекта и, в случае необходимости, инструментального контроля в порядке, согласованном Сторонами.</w:t>
      </w:r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При устранении выявленных несоответствий Исполнитель обязан руководствоваться сроками, установленными в настоящем Соглашении.</w:t>
      </w:r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Управление Заявками осуществляется в соответствии с правилами, установленными настоящим Соглашением.</w:t>
      </w:r>
    </w:p>
    <w:p w:rsidR="004A50B2" w:rsidRPr="009E653D" w:rsidRDefault="004A50B2" w:rsidP="004A50B2">
      <w:pPr>
        <w:keepNext/>
        <w:keepLines/>
        <w:numPr>
          <w:ilvl w:val="0"/>
          <w:numId w:val="12"/>
        </w:numPr>
        <w:spacing w:before="480"/>
        <w:ind w:left="0" w:firstLine="0"/>
        <w:jc w:val="both"/>
        <w:outlineLvl w:val="0"/>
        <w:rPr>
          <w:rFonts w:eastAsia="MS Gothic"/>
          <w:b/>
          <w:bCs/>
          <w:sz w:val="28"/>
          <w:szCs w:val="28"/>
        </w:rPr>
      </w:pPr>
      <w:bookmarkStart w:id="10" w:name="_Toc442956181"/>
      <w:r w:rsidRPr="009E653D">
        <w:rPr>
          <w:rFonts w:eastAsia="MS Gothic"/>
          <w:b/>
          <w:bCs/>
          <w:sz w:val="28"/>
          <w:szCs w:val="28"/>
        </w:rPr>
        <w:t>Показатели качества и требования к ним для достижения целей данного документа</w:t>
      </w:r>
      <w:bookmarkEnd w:id="9"/>
      <w:bookmarkEnd w:id="10"/>
    </w:p>
    <w:p w:rsidR="004A50B2" w:rsidRPr="009E653D" w:rsidRDefault="004A50B2" w:rsidP="004A50B2">
      <w:pPr>
        <w:ind w:left="360"/>
        <w:jc w:val="both"/>
        <w:rPr>
          <w:rFonts w:eastAsia="MS Mincho"/>
        </w:rPr>
      </w:pPr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 xml:space="preserve">Уровень качества содержания </w:t>
      </w:r>
      <w:r>
        <w:rPr>
          <w:rFonts w:eastAsia="MS Mincho"/>
        </w:rPr>
        <w:t xml:space="preserve">ОДЧ и АПС </w:t>
      </w:r>
      <w:r w:rsidRPr="009E653D">
        <w:rPr>
          <w:rFonts w:eastAsia="MS Mincho"/>
        </w:rPr>
        <w:t>определяется путем выставления ежемесячной итоговой оценки.</w:t>
      </w:r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 xml:space="preserve">Итоговая оценка за месяц рассчитывается как среднее арифметическое от итоговой оценки по результатам ежедневного осмотра, указанной в </w:t>
      </w:r>
      <w:proofErr w:type="gramStart"/>
      <w:r w:rsidRPr="009E653D">
        <w:rPr>
          <w:rFonts w:eastAsia="MS Mincho"/>
        </w:rPr>
        <w:t>Чек-листах</w:t>
      </w:r>
      <w:proofErr w:type="gramEnd"/>
      <w:r w:rsidRPr="009E653D">
        <w:rPr>
          <w:rFonts w:eastAsia="MS Mincho"/>
        </w:rPr>
        <w:t xml:space="preserve"> (подробнее в Приложении 2 к настоящему Соглашению).</w:t>
      </w:r>
    </w:p>
    <w:p w:rsidR="004A50B2" w:rsidRPr="009E653D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Целевое значение уровня качества содержания – не ниже 4-х баллов в среднем по году и не ниже 3-х баллов за единовременную среднюю оценку по каждому объекту.</w:t>
      </w:r>
    </w:p>
    <w:p w:rsidR="004A50B2" w:rsidRDefault="004A50B2" w:rsidP="004A50B2">
      <w:pPr>
        <w:numPr>
          <w:ilvl w:val="1"/>
          <w:numId w:val="12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Показатели (критерии) качества:</w:t>
      </w:r>
    </w:p>
    <w:p w:rsidR="004A50B2" w:rsidRPr="009E653D" w:rsidRDefault="004A50B2" w:rsidP="000637A3">
      <w:pPr>
        <w:ind w:left="1065"/>
        <w:contextualSpacing/>
        <w:jc w:val="both"/>
        <w:rPr>
          <w:rFonts w:eastAsia="MS Mincho"/>
        </w:rPr>
      </w:pPr>
    </w:p>
    <w:tbl>
      <w:tblPr>
        <w:tblW w:w="5628" w:type="pct"/>
        <w:tblInd w:w="-1026" w:type="dxa"/>
        <w:tblLayout w:type="fixed"/>
        <w:tblLook w:val="04A0" w:firstRow="1" w:lastRow="0" w:firstColumn="1" w:lastColumn="0" w:noHBand="0" w:noVBand="1"/>
      </w:tblPr>
      <w:tblGrid>
        <w:gridCol w:w="579"/>
        <w:gridCol w:w="1404"/>
        <w:gridCol w:w="1659"/>
        <w:gridCol w:w="1334"/>
        <w:gridCol w:w="1179"/>
        <w:gridCol w:w="1211"/>
        <w:gridCol w:w="1211"/>
        <w:gridCol w:w="1058"/>
        <w:gridCol w:w="1138"/>
      </w:tblGrid>
      <w:tr w:rsidR="004A50B2" w:rsidRPr="009E653D" w:rsidTr="00013691">
        <w:trPr>
          <w:trHeight w:val="645"/>
          <w:tblHeader/>
        </w:trPr>
        <w:tc>
          <w:tcPr>
            <w:tcW w:w="2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№ </w:t>
            </w:r>
            <w:proofErr w:type="gramStart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</w:t>
            </w:r>
            <w:proofErr w:type="gramEnd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/п</w:t>
            </w:r>
          </w:p>
        </w:tc>
        <w:tc>
          <w:tcPr>
            <w:tcW w:w="142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Объект оценки</w:t>
            </w:r>
          </w:p>
        </w:tc>
        <w:tc>
          <w:tcPr>
            <w:tcW w:w="6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Достигаемые показатели качества</w:t>
            </w:r>
          </w:p>
        </w:tc>
        <w:tc>
          <w:tcPr>
            <w:tcW w:w="269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Оценка (степень соответствия достигаемым показателям) / метод измерения</w:t>
            </w:r>
          </w:p>
        </w:tc>
      </w:tr>
      <w:tr w:rsidR="004A50B2" w:rsidRPr="009E653D" w:rsidTr="00013691">
        <w:trPr>
          <w:trHeight w:val="270"/>
          <w:tblHeader/>
        </w:trPr>
        <w:tc>
          <w:tcPr>
            <w:tcW w:w="2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142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6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5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</w:t>
            </w:r>
          </w:p>
        </w:tc>
      </w:tr>
      <w:tr w:rsidR="004A50B2" w:rsidRPr="009E653D" w:rsidTr="00013691">
        <w:trPr>
          <w:trHeight w:val="52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ЛЕТНИЙ ПЕРИОД</w:t>
            </w:r>
          </w:p>
        </w:tc>
      </w:tr>
      <w:tr w:rsidR="004A50B2" w:rsidRPr="009E653D" w:rsidTr="00013691">
        <w:trPr>
          <w:trHeight w:val="1080"/>
        </w:trPr>
        <w:tc>
          <w:tcPr>
            <w:tcW w:w="26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</w:t>
            </w:r>
          </w:p>
        </w:tc>
        <w:tc>
          <w:tcPr>
            <w:tcW w:w="6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Проезжая часть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, парковочное пространство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и лотковая зона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Посторонние предметы на проезжей части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, парковочном пространстве 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лотковой зоне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Отсутствие посторонних предметов, создающих аварийную обстановку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 шт.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 шт.</w:t>
            </w:r>
          </w:p>
        </w:tc>
        <w:tc>
          <w:tcPr>
            <w:tcW w:w="49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3 шт.</w:t>
            </w:r>
          </w:p>
        </w:tc>
        <w:tc>
          <w:tcPr>
            <w:tcW w:w="5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состояние не обеспечивает требований безопасности</w:t>
            </w:r>
          </w:p>
        </w:tc>
      </w:tr>
      <w:tr w:rsidR="004A50B2" w:rsidRPr="009E653D" w:rsidTr="00013691">
        <w:trPr>
          <w:trHeight w:val="1350"/>
        </w:trPr>
        <w:tc>
          <w:tcPr>
            <w:tcW w:w="2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6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Загрязнения проезжей части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, парковочного пространства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и лотковой зоны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proofErr w:type="spellStart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П.ч</w:t>
            </w:r>
            <w:proofErr w:type="spellEnd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.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п.п</w:t>
            </w:r>
            <w:proofErr w:type="spellEnd"/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.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и лотковая зона должны быть полностью очищены от любых загрязнений и промыты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площади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площади</w:t>
            </w:r>
          </w:p>
        </w:tc>
        <w:tc>
          <w:tcPr>
            <w:tcW w:w="5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</w:tr>
      <w:tr w:rsidR="004A50B2" w:rsidRPr="009E653D" w:rsidTr="00013691">
        <w:trPr>
          <w:trHeight w:val="1080"/>
        </w:trPr>
        <w:tc>
          <w:tcPr>
            <w:tcW w:w="26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</w:t>
            </w:r>
          </w:p>
        </w:tc>
        <w:tc>
          <w:tcPr>
            <w:tcW w:w="6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Тротуары 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 xml:space="preserve">велодорожки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Посторонние предметы 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Отсутствие посторонних предметов на покрытии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 шт.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 шт.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3 шт.</w:t>
            </w:r>
          </w:p>
        </w:tc>
        <w:tc>
          <w:tcPr>
            <w:tcW w:w="5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состояние не обеспечивает требований безопасности</w:t>
            </w:r>
          </w:p>
        </w:tc>
      </w:tr>
      <w:tr w:rsidR="004A50B2" w:rsidRPr="009E653D" w:rsidTr="00013691">
        <w:trPr>
          <w:trHeight w:val="1350"/>
        </w:trPr>
        <w:tc>
          <w:tcPr>
            <w:tcW w:w="2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6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Загрязнения покрытия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Покрытие тротуаров и велодорожек должно быть полностью очищено от пыли, грязи и мусора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площади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площади</w:t>
            </w:r>
          </w:p>
        </w:tc>
        <w:tc>
          <w:tcPr>
            <w:tcW w:w="5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</w:tr>
      <w:tr w:rsidR="004A50B2" w:rsidRPr="009E653D" w:rsidTr="00013691">
        <w:trPr>
          <w:trHeight w:val="135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Прилегающая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 xml:space="preserve">территория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(2-х метровая зона)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Чистота территории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Прилегающая территория полностью очищена от мусора и посторонни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х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предметов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площади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площади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состояние не обеспечивает требований безопасности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Дорожные знаки 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Чистота дорожных знаков (восприятие)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Надписи на дорожных знаках (эл-х навигации) четко различимы, отсутствует пыль и загрязнения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объектов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объектов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объектов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объектов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Информация на дорожных знаках (эл-х навигации) визуально не воспринимается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АПС (работоспособность)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Работоспособность элементов АПС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Все элементы АПС работают в штатном режиме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100% элементов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95% Элементов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90% элементов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85% элементов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80% элементов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АПС (отсутствие отказов)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Работа АПС за предыдущие сутки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Количество отказов АПС за предыдущие сутки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0 отказов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1-3 отказов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4-6</w:t>
            </w:r>
          </w:p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отказов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7-9 отказов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 и более отказов</w:t>
            </w:r>
          </w:p>
        </w:tc>
      </w:tr>
      <w:tr w:rsidR="004A50B2" w:rsidRPr="009E653D" w:rsidTr="00013691">
        <w:trPr>
          <w:trHeight w:val="52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ЗИМНИЙ ПЕРИОД</w:t>
            </w:r>
          </w:p>
        </w:tc>
      </w:tr>
      <w:tr w:rsidR="004A50B2" w:rsidRPr="009E653D" w:rsidTr="00013691">
        <w:trPr>
          <w:trHeight w:val="1080"/>
        </w:trPr>
        <w:tc>
          <w:tcPr>
            <w:tcW w:w="26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</w:t>
            </w:r>
          </w:p>
        </w:tc>
        <w:tc>
          <w:tcPr>
            <w:tcW w:w="6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Проезжая часть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, парковочное пространство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и лотковая зона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Посторонние предметы на проезжей части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, парковочном пространстве 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лотковой зоне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Отсутствие посторонних предметов, создающих аварийную обстановку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 шт.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 шт.</w:t>
            </w:r>
          </w:p>
        </w:tc>
        <w:tc>
          <w:tcPr>
            <w:tcW w:w="49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3 шт.</w:t>
            </w:r>
          </w:p>
        </w:tc>
        <w:tc>
          <w:tcPr>
            <w:tcW w:w="5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состояние не обеспечивает требований безопасности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6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Чистота покрытия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Покрытие открыто, отсутствуют рыхлый снег, уплотненный снег или накат, стекловидный лед, наледь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площади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площади</w:t>
            </w:r>
          </w:p>
        </w:tc>
        <w:tc>
          <w:tcPr>
            <w:tcW w:w="5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</w:tr>
      <w:tr w:rsidR="004A50B2" w:rsidRPr="009E653D" w:rsidTr="009157E9">
        <w:trPr>
          <w:trHeight w:val="1080"/>
        </w:trPr>
        <w:tc>
          <w:tcPr>
            <w:tcW w:w="26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</w:t>
            </w:r>
          </w:p>
        </w:tc>
        <w:tc>
          <w:tcPr>
            <w:tcW w:w="6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Тротуары 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 xml:space="preserve">велодорожки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Посторонние предметы на проезжей части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, парковочном пространстве и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лотковой зоне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Отсутствие посторонних предметов, создающих аварийную обстановку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 шт.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 шт.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3 шт.</w:t>
            </w:r>
          </w:p>
        </w:tc>
        <w:tc>
          <w:tcPr>
            <w:tcW w:w="52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состояние не обеспечивает требований безопасности</w:t>
            </w:r>
          </w:p>
        </w:tc>
      </w:tr>
      <w:tr w:rsidR="004A50B2" w:rsidRPr="009E653D" w:rsidTr="009157E9">
        <w:trPr>
          <w:trHeight w:val="1620"/>
        </w:trPr>
        <w:tc>
          <w:tcPr>
            <w:tcW w:w="2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6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Чистота покрытия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Покрытие открыто, отсутствуют рыхлый снег, уплотненный снег или накат, стекловидный лед, наледь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площади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площади</w:t>
            </w:r>
          </w:p>
        </w:tc>
        <w:tc>
          <w:tcPr>
            <w:tcW w:w="52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</w:tr>
      <w:tr w:rsidR="004A50B2" w:rsidRPr="009E653D" w:rsidTr="009157E9">
        <w:trPr>
          <w:trHeight w:val="135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Прилегающая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 xml:space="preserve">территория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(2-х метровая зона)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Чистота территории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Прилегающая территория полностью очищена от мусора и посторонни</w:t>
            </w: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х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предметов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площади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площади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площади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состояние не обеспечивает требований безопасности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Дорожные знаки (чистота)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Чистота дорожных знаков (восприятие)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Надписи на дорожных знаках (эл-х навигации) четко различимы, отсутствует пыль и загрязнения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95% объектов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более </w:t>
            </w: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br/>
              <w:t>85% объектов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85% объектов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менее 80% объектов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Информация на дорожных знаках (эл-х навигации) визуально не воспринимается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</w:t>
            </w:r>
          </w:p>
        </w:tc>
        <w:tc>
          <w:tcPr>
            <w:tcW w:w="6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АПС (работоспособность)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Работоспособность элементов АПС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Все элементы АПС работают в штатном режиме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100% элементов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95% Элементов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90% элементов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85% элементов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80% элементов</w:t>
            </w:r>
          </w:p>
        </w:tc>
      </w:tr>
      <w:tr w:rsidR="004A50B2" w:rsidRPr="009E653D" w:rsidTr="00013691">
        <w:trPr>
          <w:trHeight w:val="16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</w:t>
            </w:r>
          </w:p>
        </w:tc>
        <w:tc>
          <w:tcPr>
            <w:tcW w:w="6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АПС (отсутствие отказов)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Работа АПС за предыдущие сутки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Количество отказов АПС за предыдущие сутки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0 отказов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1-3 отказов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4-6</w:t>
            </w:r>
          </w:p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отказов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7-9 отказов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 и более отказов</w:t>
            </w:r>
          </w:p>
        </w:tc>
      </w:tr>
    </w:tbl>
    <w:p w:rsidR="004A50B2" w:rsidRPr="009E653D" w:rsidRDefault="004A50B2" w:rsidP="004A50B2">
      <w:pPr>
        <w:rPr>
          <w:rFonts w:eastAsia="MS Mincho"/>
          <w:b/>
          <w:color w:val="000000" w:themeColor="text1"/>
          <w:sz w:val="28"/>
          <w:szCs w:val="28"/>
        </w:rPr>
      </w:pPr>
      <w:r w:rsidRPr="009E653D">
        <w:rPr>
          <w:rFonts w:eastAsia="MS Mincho"/>
          <w:b/>
          <w:color w:val="000000" w:themeColor="text1"/>
          <w:sz w:val="28"/>
          <w:szCs w:val="28"/>
        </w:rPr>
        <w:br w:type="page"/>
      </w:r>
    </w:p>
    <w:p w:rsidR="004A50B2" w:rsidRPr="009E653D" w:rsidRDefault="004A50B2" w:rsidP="004A50B2">
      <w:pPr>
        <w:keepNext/>
        <w:keepLines/>
        <w:numPr>
          <w:ilvl w:val="0"/>
          <w:numId w:val="12"/>
        </w:numPr>
        <w:spacing w:before="480"/>
        <w:jc w:val="both"/>
        <w:outlineLvl w:val="0"/>
        <w:rPr>
          <w:rFonts w:eastAsia="MS Gothic"/>
          <w:b/>
          <w:bCs/>
          <w:color w:val="365F91"/>
          <w:sz w:val="28"/>
          <w:szCs w:val="28"/>
        </w:rPr>
      </w:pPr>
      <w:bookmarkStart w:id="11" w:name="_Toc442956182"/>
      <w:r w:rsidRPr="009E653D">
        <w:rPr>
          <w:rFonts w:eastAsia="MS Gothic"/>
          <w:b/>
          <w:bCs/>
          <w:sz w:val="28"/>
          <w:szCs w:val="28"/>
        </w:rPr>
        <w:t xml:space="preserve">Порядок </w:t>
      </w:r>
      <w:proofErr w:type="gramStart"/>
      <w:r w:rsidRPr="009E653D">
        <w:rPr>
          <w:rFonts w:eastAsia="MS Gothic"/>
          <w:b/>
          <w:bCs/>
          <w:sz w:val="28"/>
          <w:szCs w:val="28"/>
        </w:rPr>
        <w:t>проведения контроля соответствия показателей качества</w:t>
      </w:r>
      <w:bookmarkEnd w:id="11"/>
      <w:proofErr w:type="gramEnd"/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Показатели качества контролируются регулярно в процессе визуального и/или функционального осмотра.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Задачей осмотров является получение информации о фактическом техническом, санитарном и эстетическом состоянии ОДХ</w:t>
      </w:r>
      <w:r>
        <w:rPr>
          <w:rFonts w:eastAsia="MS Mincho"/>
        </w:rPr>
        <w:t xml:space="preserve"> и АПС</w:t>
      </w:r>
      <w:r w:rsidRPr="009E653D">
        <w:rPr>
          <w:rFonts w:eastAsia="MS Mincho"/>
        </w:rPr>
        <w:t>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Несоответствия и дефекты, выявленные в процессе осмотра, подлежат документированию за исключением:</w:t>
      </w:r>
    </w:p>
    <w:p w:rsidR="004A50B2" w:rsidRPr="009E653D" w:rsidRDefault="004A50B2" w:rsidP="004A50B2">
      <w:pPr>
        <w:numPr>
          <w:ilvl w:val="2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Несоответствий и дефектов объектов, на которых в момент осмотра ведутся регламентные работы (в том числе работы капитального характера);</w:t>
      </w:r>
    </w:p>
    <w:p w:rsidR="004A50B2" w:rsidRPr="009E653D" w:rsidRDefault="004A50B2" w:rsidP="004A50B2">
      <w:pPr>
        <w:numPr>
          <w:ilvl w:val="2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Несоответствий и дефектов, устраненных в процессе осмотра.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Документирование несоответствий и дефектов, выявленных в процессе осмотра, совершается:</w:t>
      </w:r>
    </w:p>
    <w:p w:rsidR="004A50B2" w:rsidRPr="009E653D" w:rsidRDefault="004A50B2" w:rsidP="004A50B2">
      <w:pPr>
        <w:numPr>
          <w:ilvl w:val="2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Ответственными лицами службы эксплуатации Исполнителя – осуществляется указанным лицом;</w:t>
      </w:r>
    </w:p>
    <w:p w:rsidR="004A50B2" w:rsidRPr="009E653D" w:rsidRDefault="004A50B2" w:rsidP="004A50B2">
      <w:pPr>
        <w:numPr>
          <w:ilvl w:val="2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Совместно представителями Исполнителя и Заказчика – осуществляется Заказчиком.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 xml:space="preserve">Документирование результатов осмотра предполагает оформление: </w:t>
      </w:r>
      <w:proofErr w:type="gramStart"/>
      <w:r w:rsidRPr="009E653D">
        <w:rPr>
          <w:rFonts w:eastAsia="MS Mincho"/>
        </w:rPr>
        <w:t>Чек-листа</w:t>
      </w:r>
      <w:proofErr w:type="gramEnd"/>
      <w:r w:rsidRPr="009E653D">
        <w:rPr>
          <w:rFonts w:eastAsia="MS Mincho"/>
        </w:rPr>
        <w:t>, Акта проверки состояния объектов, Фотоматериалов.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proofErr w:type="gramStart"/>
      <w:r w:rsidRPr="009E653D">
        <w:rPr>
          <w:rFonts w:eastAsia="MS Mincho"/>
        </w:rPr>
        <w:t>Чек-лист должен содержать следующую информацию: дата осмотра; наименование (вид) осмотра; время проведения осмотра; наименование объектов, на которых проводятся регламентные работы и/или работы капитального характера; представителя Исполнителя и Заказчика, участвующие в осмотре; оценки по пятибалльной шкале, отражающие степень соответствия фактического состояния объекта достигаемым показателям качества (пункт 4.3 настоящего Соглашения); итоговая оценка (среднее арифметическое оценок за каждый объект проверки);</w:t>
      </w:r>
      <w:proofErr w:type="gramEnd"/>
      <w:r w:rsidRPr="009E653D">
        <w:rPr>
          <w:rFonts w:eastAsia="MS Mincho"/>
        </w:rPr>
        <w:t xml:space="preserve"> фотоматериалы и/или комментарии к оценке ниже 4-х баллов; результаты замеров, полученные в ходе инструментального контроля (в случае его проведения).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proofErr w:type="gramStart"/>
      <w:r w:rsidRPr="009E653D">
        <w:rPr>
          <w:rFonts w:eastAsia="MS Mincho"/>
        </w:rPr>
        <w:t>Акт проверки состояния объектов оформляется в двух экземплярах и должен содержать следующую информацию: дата осмотра; наименование (вид) осмотра; время проведения осмотра; наименование объектов и описание выявленных несоответствий, дефектов (включая количественные характеристики); плановые и фактические сроки устранения несоответствий и/или дефектов; результаты замеров, полученные в ходе инструментального контроля (в случае его проведения);</w:t>
      </w:r>
      <w:proofErr w:type="gramEnd"/>
      <w:r w:rsidRPr="009E653D">
        <w:rPr>
          <w:rFonts w:eastAsia="MS Mincho"/>
        </w:rPr>
        <w:t xml:space="preserve"> подписи представителей Исполнителя и Заказчика.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Документирование состояния объектов в виде фотоматериалов должно позволять однозначно определить локализацию (местоположение) объекта.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При наличии разногласий у участников осмотра о степени соответствия состояния объекта достигаемым показателям, проводится Инструментальный контроль – установление геометрических размеров участков объектов, на которых в ходе осмотра выявлены недостатки (дефекты).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Средства измерения, используемые для инструментального контроля (включая, но не ограничиваясь):</w:t>
      </w:r>
    </w:p>
    <w:p w:rsidR="004A50B2" w:rsidRPr="009E653D" w:rsidRDefault="004A50B2" w:rsidP="004A50B2">
      <w:pPr>
        <w:numPr>
          <w:ilvl w:val="2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колесо измерительное;</w:t>
      </w:r>
    </w:p>
    <w:p w:rsidR="004A50B2" w:rsidRPr="009E653D" w:rsidRDefault="004A50B2" w:rsidP="004A50B2">
      <w:pPr>
        <w:numPr>
          <w:ilvl w:val="2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измерительная рулетка.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Перед проведением очередного осмотра участники комиссии рассматривают документы предыдущего осмотра и делают отметки о выполненных мероприятиях и о мероприятиях, выполнение которых планируется.</w:t>
      </w:r>
    </w:p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Периодичность проведения осмотров, проводимых совместно силами Исполнителя и Заказчика:</w:t>
      </w:r>
    </w:p>
    <w:tbl>
      <w:tblPr>
        <w:tblW w:w="5000" w:type="pct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27"/>
        <w:gridCol w:w="1213"/>
        <w:gridCol w:w="1711"/>
        <w:gridCol w:w="1903"/>
        <w:gridCol w:w="1979"/>
        <w:gridCol w:w="2082"/>
      </w:tblGrid>
      <w:tr w:rsidR="004A50B2" w:rsidRPr="009E653D" w:rsidTr="00013691">
        <w:trPr>
          <w:trHeight w:val="1291"/>
        </w:trPr>
        <w:tc>
          <w:tcPr>
            <w:tcW w:w="2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№ </w:t>
            </w:r>
            <w:proofErr w:type="gramStart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</w:t>
            </w:r>
            <w:proofErr w:type="gramEnd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/п</w:t>
            </w:r>
          </w:p>
        </w:tc>
        <w:tc>
          <w:tcPr>
            <w:tcW w:w="6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Периодичность</w:t>
            </w:r>
          </w:p>
        </w:tc>
        <w:tc>
          <w:tcPr>
            <w:tcW w:w="10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Цель осмотра</w:t>
            </w:r>
          </w:p>
        </w:tc>
        <w:tc>
          <w:tcPr>
            <w:tcW w:w="10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Состав участников осмотра</w:t>
            </w:r>
          </w:p>
        </w:tc>
        <w:tc>
          <w:tcPr>
            <w:tcW w:w="11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Документирование результатов осмотра</w:t>
            </w:r>
          </w:p>
        </w:tc>
      </w:tr>
      <w:tr w:rsidR="004A50B2" w:rsidRPr="009E653D" w:rsidTr="00013691">
        <w:trPr>
          <w:trHeight w:val="2614"/>
        </w:trPr>
        <w:tc>
          <w:tcPr>
            <w:tcW w:w="2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</w:t>
            </w:r>
          </w:p>
        </w:tc>
        <w:tc>
          <w:tcPr>
            <w:tcW w:w="6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Ежедневный</w:t>
            </w:r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 раз в день</w:t>
            </w:r>
          </w:p>
        </w:tc>
        <w:tc>
          <w:tcPr>
            <w:tcW w:w="10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Контроль выполнения Регламентных работ; оценка соответствия качества выполнения работ установленным требованиям</w:t>
            </w:r>
          </w:p>
        </w:tc>
        <w:tc>
          <w:tcPr>
            <w:tcW w:w="10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 рабочим дням - представитель Заказчика (из числа лиц, упомянутых в п.1.10 настоящего Соглашения) и представитель Исполнителя; в выходные и праздничные дни - представитель Исполнителя</w:t>
            </w:r>
          </w:p>
        </w:tc>
        <w:tc>
          <w:tcPr>
            <w:tcW w:w="11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Чек-лист (по форме Приложения 3) с фотофиксацией (при необходимости)</w:t>
            </w:r>
          </w:p>
        </w:tc>
      </w:tr>
      <w:tr w:rsidR="004A50B2" w:rsidRPr="009E653D" w:rsidTr="00013691">
        <w:trPr>
          <w:trHeight w:val="3919"/>
        </w:trPr>
        <w:tc>
          <w:tcPr>
            <w:tcW w:w="2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969696" w:fill="auto"/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</w:t>
            </w:r>
          </w:p>
        </w:tc>
        <w:tc>
          <w:tcPr>
            <w:tcW w:w="6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Внеочередной</w:t>
            </w:r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После возникновения и ликвидации аварийных ситуаций</w:t>
            </w:r>
          </w:p>
        </w:tc>
        <w:tc>
          <w:tcPr>
            <w:tcW w:w="10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Выявление дефектов, повреждений и нарушений, ведущих к снижению безопасности, санитарного состояния, эксплуатационных характеристик объекта и его элементов</w:t>
            </w:r>
          </w:p>
        </w:tc>
        <w:tc>
          <w:tcPr>
            <w:tcW w:w="10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По рабочим дням - представитель Заказчика (из числа лиц, упомянутых в п.1.10 настоящего Соглашения) и представитель Исполнителя; в выходные и праздничные дни - представитель Исполнителя (Исполнитель предупреждает о проводимой внеочередной проверке не менее</w:t>
            </w:r>
            <w:proofErr w:type="gramStart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,</w:t>
            </w:r>
            <w:proofErr w:type="gramEnd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чем за 30 минут)</w:t>
            </w:r>
          </w:p>
        </w:tc>
        <w:tc>
          <w:tcPr>
            <w:tcW w:w="11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50B2" w:rsidRPr="009E653D" w:rsidRDefault="004A50B2" w:rsidP="00013691">
            <w:pPr>
              <w:autoSpaceDE w:val="0"/>
              <w:autoSpaceDN w:val="0"/>
              <w:adjustRightInd w:val="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Акт проверки состояния объектов (в свободной форме в соответствии с п.5.7 настоящего Соглашения) с фотофиксацией (при необходимости)</w:t>
            </w:r>
          </w:p>
        </w:tc>
      </w:tr>
    </w:tbl>
    <w:p w:rsidR="004A50B2" w:rsidRPr="009E653D" w:rsidRDefault="004A50B2" w:rsidP="004A50B2">
      <w:pPr>
        <w:numPr>
          <w:ilvl w:val="1"/>
          <w:numId w:val="12"/>
        </w:numPr>
        <w:jc w:val="both"/>
        <w:rPr>
          <w:rFonts w:eastAsia="MS Mincho"/>
        </w:rPr>
      </w:pPr>
      <w:r w:rsidRPr="009E653D">
        <w:rPr>
          <w:rFonts w:eastAsia="MS Mincho"/>
        </w:rPr>
        <w:t>Периодичность осмотров, проводимых силами Исполнителя, устанавливается локальными нормативными документами организации Исполнителя.</w:t>
      </w:r>
    </w:p>
    <w:p w:rsidR="004A50B2" w:rsidRPr="009E653D" w:rsidRDefault="004A50B2" w:rsidP="004A50B2">
      <w:pPr>
        <w:keepNext/>
        <w:keepLines/>
        <w:numPr>
          <w:ilvl w:val="0"/>
          <w:numId w:val="13"/>
        </w:numPr>
        <w:spacing w:before="480"/>
        <w:ind w:left="0" w:firstLine="0"/>
        <w:jc w:val="both"/>
        <w:outlineLvl w:val="0"/>
        <w:rPr>
          <w:rFonts w:eastAsia="MS Gothic"/>
          <w:b/>
          <w:bCs/>
          <w:sz w:val="28"/>
          <w:szCs w:val="28"/>
        </w:rPr>
      </w:pPr>
      <w:bookmarkStart w:id="12" w:name="_Toc442956183"/>
      <w:r w:rsidRPr="009E653D">
        <w:rPr>
          <w:rFonts w:eastAsia="MS Gothic"/>
          <w:b/>
          <w:bCs/>
          <w:sz w:val="28"/>
          <w:szCs w:val="28"/>
        </w:rPr>
        <w:t>Управление заявками</w:t>
      </w:r>
      <w:bookmarkEnd w:id="12"/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rPr>
          <w:rFonts w:eastAsia="MS Mincho"/>
        </w:rPr>
      </w:pPr>
      <w:r w:rsidRPr="009E653D">
        <w:rPr>
          <w:rFonts w:eastAsia="MS Mincho"/>
        </w:rPr>
        <w:t>Все заявки (текущие, заявки об инцидентах или авариях) подлежат регистрации, учету и контролю выполнения Исполнителем по схеме: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5"/>
        <w:gridCol w:w="6256"/>
        <w:gridCol w:w="2680"/>
      </w:tblGrid>
      <w:tr w:rsidR="004A50B2" w:rsidRPr="009E653D" w:rsidTr="00013691">
        <w:trPr>
          <w:trHeight w:val="225"/>
        </w:trPr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№ </w:t>
            </w:r>
            <w:proofErr w:type="gramStart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</w:t>
            </w:r>
            <w:proofErr w:type="gramEnd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/п</w:t>
            </w:r>
          </w:p>
        </w:tc>
        <w:tc>
          <w:tcPr>
            <w:tcW w:w="32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Наименование этапа</w:t>
            </w:r>
          </w:p>
        </w:tc>
        <w:tc>
          <w:tcPr>
            <w:tcW w:w="1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Статус заявки</w:t>
            </w:r>
          </w:p>
        </w:tc>
      </w:tr>
      <w:tr w:rsidR="004A50B2" w:rsidRPr="009E653D" w:rsidTr="00013691">
        <w:trPr>
          <w:trHeight w:val="225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Регистрация заявки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Зарегистрирована</w:t>
            </w:r>
          </w:p>
        </w:tc>
      </w:tr>
      <w:tr w:rsidR="004A50B2" w:rsidRPr="009E653D" w:rsidTr="00013691">
        <w:trPr>
          <w:trHeight w:val="225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Назначение ответственного исполнителя и сроков исполнения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proofErr w:type="gramStart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Передана</w:t>
            </w:r>
            <w:proofErr w:type="gramEnd"/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 xml:space="preserve"> в работу</w:t>
            </w:r>
          </w:p>
        </w:tc>
      </w:tr>
      <w:tr w:rsidR="004A50B2" w:rsidRPr="009E653D" w:rsidTr="00013691">
        <w:trPr>
          <w:trHeight w:val="225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Выполнение заявки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В работе</w:t>
            </w:r>
          </w:p>
        </w:tc>
      </w:tr>
      <w:tr w:rsidR="004A50B2" w:rsidRPr="009E653D" w:rsidTr="00013691">
        <w:trPr>
          <w:trHeight w:val="225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4</w:t>
            </w:r>
          </w:p>
        </w:tc>
        <w:tc>
          <w:tcPr>
            <w:tcW w:w="3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Закрытие заявки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E653D">
              <w:rPr>
                <w:rFonts w:ascii="Courier New" w:hAnsi="Courier New" w:cs="Courier New"/>
                <w:color w:val="000000"/>
                <w:sz w:val="16"/>
                <w:szCs w:val="16"/>
              </w:rPr>
              <w:t>Выполнена</w:t>
            </w:r>
          </w:p>
        </w:tc>
      </w:tr>
    </w:tbl>
    <w:p w:rsidR="004A50B2" w:rsidRPr="009E653D" w:rsidRDefault="004A50B2" w:rsidP="004A50B2">
      <w:pPr>
        <w:contextualSpacing/>
        <w:rPr>
          <w:rFonts w:eastAsia="MS Mincho"/>
        </w:rPr>
      </w:pP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rPr>
          <w:rFonts w:eastAsia="MS Mincho"/>
        </w:rPr>
      </w:pPr>
      <w:r w:rsidRPr="009E653D">
        <w:rPr>
          <w:rFonts w:eastAsia="MS Mincho"/>
        </w:rPr>
        <w:t>Время жизни заявок: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77"/>
        <w:gridCol w:w="2633"/>
        <w:gridCol w:w="2257"/>
        <w:gridCol w:w="2402"/>
        <w:gridCol w:w="1702"/>
      </w:tblGrid>
      <w:tr w:rsidR="004A50B2" w:rsidRPr="009E653D" w:rsidTr="00013691">
        <w:trPr>
          <w:trHeight w:val="735"/>
        </w:trPr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п</w:t>
            </w:r>
            <w:proofErr w:type="gramEnd"/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/п</w:t>
            </w:r>
          </w:p>
        </w:tc>
        <w:tc>
          <w:tcPr>
            <w:tcW w:w="255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Элементы объекта</w:t>
            </w:r>
          </w:p>
        </w:tc>
        <w:tc>
          <w:tcPr>
            <w:tcW w:w="12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Содержание заявки</w:t>
            </w:r>
          </w:p>
        </w:tc>
        <w:tc>
          <w:tcPr>
            <w:tcW w:w="8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Время жизни</w:t>
            </w:r>
          </w:p>
        </w:tc>
      </w:tr>
      <w:tr w:rsidR="004A50B2" w:rsidRPr="009E653D" w:rsidTr="00013691">
        <w:trPr>
          <w:trHeight w:val="735"/>
          <w:tblHeader/>
        </w:trPr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255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2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8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</w:tr>
      <w:tr w:rsidR="004A50B2" w:rsidRPr="009E653D" w:rsidTr="00013691">
        <w:trPr>
          <w:trHeight w:val="300"/>
          <w:tblHeader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ЛЕТНИЙ ПЕРИОД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7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Проезжая часть</w:t>
            </w: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, парковочное пространство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и лотковая зона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Посторонние предметы на проезжей части</w:t>
            </w: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, парковочном пространстве и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лотковой зоне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Устранение посторонних предметов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3 часа</w:t>
            </w:r>
          </w:p>
        </w:tc>
      </w:tr>
      <w:tr w:rsidR="004A50B2" w:rsidRPr="009E653D" w:rsidTr="00013691">
        <w:trPr>
          <w:trHeight w:val="810"/>
        </w:trPr>
        <w:tc>
          <w:tcPr>
            <w:tcW w:w="30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37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Загрязнения проезжей части</w:t>
            </w: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, парковочного пространства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и лотковой зоны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Ликвидация загрязнений покрытия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2 часа</w:t>
            </w:r>
          </w:p>
        </w:tc>
      </w:tr>
      <w:tr w:rsidR="004A50B2" w:rsidRPr="009E653D" w:rsidTr="00013691">
        <w:trPr>
          <w:trHeight w:val="810"/>
        </w:trPr>
        <w:tc>
          <w:tcPr>
            <w:tcW w:w="30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Тротуары и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 xml:space="preserve">велодорожки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Посторонние предметы 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Устранение посторонних предметов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3 часа</w:t>
            </w:r>
          </w:p>
        </w:tc>
      </w:tr>
      <w:tr w:rsidR="004A50B2" w:rsidRPr="009E653D" w:rsidTr="00013691">
        <w:trPr>
          <w:trHeight w:val="540"/>
        </w:trPr>
        <w:tc>
          <w:tcPr>
            <w:tcW w:w="30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37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Загрязнения покрытия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Ликвидация загрязнений покрытия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2 часа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Прилегающая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 xml:space="preserve">территория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(2-х метровая зона)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Чистота территории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Наведение порядка, уборка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3 часа</w:t>
            </w:r>
          </w:p>
        </w:tc>
      </w:tr>
      <w:tr w:rsidR="004A50B2" w:rsidRPr="009E653D" w:rsidTr="00013691">
        <w:trPr>
          <w:trHeight w:val="810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Дорожные знаки 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Чистота дорожных знаков (восприятие)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Очистка от загрязнений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24 часа</w:t>
            </w:r>
          </w:p>
        </w:tc>
      </w:tr>
      <w:tr w:rsidR="004A50B2" w:rsidRPr="009E653D" w:rsidTr="00013691">
        <w:trPr>
          <w:trHeight w:val="810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32000">
              <w:rPr>
                <w:rFonts w:ascii="Courier New" w:hAnsi="Courier New" w:cs="Courier New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B31C90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B31C90">
              <w:rPr>
                <w:rFonts w:ascii="Courier New" w:hAnsi="Courier New" w:cs="Courier New"/>
                <w:color w:val="000000"/>
                <w:sz w:val="20"/>
                <w:szCs w:val="20"/>
              </w:rPr>
              <w:t>АПС (работоспособность)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B31C90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B31C90">
              <w:rPr>
                <w:rFonts w:ascii="Courier New" w:hAnsi="Courier New" w:cs="Courier New"/>
                <w:color w:val="000000"/>
                <w:sz w:val="20"/>
                <w:szCs w:val="20"/>
              </w:rPr>
              <w:t>Работоспособность элементов АПС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B31C90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Не в</w:t>
            </w:r>
            <w:r w:rsidRPr="00B31C90">
              <w:rPr>
                <w:rFonts w:ascii="Courier New" w:hAnsi="Courier New" w:cs="Courier New"/>
                <w:color w:val="000000"/>
                <w:sz w:val="20"/>
                <w:szCs w:val="20"/>
              </w:rPr>
              <w:t>се элементы АПС работают в штатном режиме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B31C90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24 часа</w:t>
            </w:r>
          </w:p>
        </w:tc>
      </w:tr>
      <w:tr w:rsidR="004A50B2" w:rsidRPr="009E653D" w:rsidTr="00013691">
        <w:trPr>
          <w:trHeight w:val="30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ЗИМНИЙ ПЕРИОД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7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Проезжая часть</w:t>
            </w: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, парковочного пространства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и лотковая зона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Посторонние предметы на проезжей части</w:t>
            </w: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, парковочном пространстве и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л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отковой зоне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Устранение посторонних предметов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3 часа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37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Чистота покрытия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Ликвидация последствий метеорологических явлений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4 часа с момента окончания снегопада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Тротуары и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 xml:space="preserve">велодорожки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Посторонние предметы на проезжей части 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Устранение посторонних предметов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3 часа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37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Чистота покрытия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Ликвидация последствий метеорологических явлений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4 часа с момента окончания снегопада</w:t>
            </w:r>
          </w:p>
        </w:tc>
      </w:tr>
      <w:tr w:rsidR="004A50B2" w:rsidRPr="009E653D" w:rsidTr="00013691">
        <w:trPr>
          <w:trHeight w:val="1080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Прилегающая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 xml:space="preserve">территория 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(2-х метровая зона)</w:t>
            </w: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br/>
              <w:t>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Чистота территории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Наведение порядка, уборка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5 часов</w:t>
            </w:r>
          </w:p>
        </w:tc>
      </w:tr>
      <w:tr w:rsidR="004A50B2" w:rsidRPr="009E653D" w:rsidTr="00013691">
        <w:trPr>
          <w:trHeight w:val="810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Дорожные знаки (чистота)</w:t>
            </w:r>
          </w:p>
        </w:tc>
        <w:tc>
          <w:tcPr>
            <w:tcW w:w="1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Чистота дорожных знаков (восприятие)</w:t>
            </w: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Очистка от загрязнений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4A50B2" w:rsidRPr="009E653D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9E653D">
              <w:rPr>
                <w:rFonts w:ascii="Courier New" w:hAnsi="Courier New" w:cs="Courier New"/>
                <w:color w:val="000000"/>
                <w:sz w:val="20"/>
                <w:szCs w:val="20"/>
              </w:rPr>
              <w:t>24 часа</w:t>
            </w:r>
          </w:p>
        </w:tc>
      </w:tr>
      <w:tr w:rsidR="004A50B2" w:rsidRPr="009E653D" w:rsidTr="00013691">
        <w:trPr>
          <w:trHeight w:val="810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vAlign w:val="center"/>
          </w:tcPr>
          <w:p w:rsidR="004A50B2" w:rsidRPr="009E653D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932000">
              <w:rPr>
                <w:rFonts w:ascii="Courier New" w:hAnsi="Courier New" w:cs="Courier New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B31C90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B31C90">
              <w:rPr>
                <w:rFonts w:ascii="Courier New" w:hAnsi="Courier New" w:cs="Courier New"/>
                <w:color w:val="000000"/>
                <w:sz w:val="20"/>
                <w:szCs w:val="20"/>
              </w:rPr>
              <w:t>АПС (работоспособность)</w:t>
            </w:r>
          </w:p>
        </w:tc>
        <w:tc>
          <w:tcPr>
            <w:tcW w:w="11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B31C90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 w:rsidRPr="00B31C90">
              <w:rPr>
                <w:rFonts w:ascii="Courier New" w:hAnsi="Courier New" w:cs="Courier New"/>
                <w:color w:val="000000"/>
                <w:sz w:val="20"/>
                <w:szCs w:val="20"/>
              </w:rPr>
              <w:t>Работоспособность элементов АПС</w:t>
            </w: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4A50B2" w:rsidRPr="00B31C90" w:rsidRDefault="004A50B2" w:rsidP="00013691">
            <w:pPr>
              <w:jc w:val="center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Не в</w:t>
            </w:r>
            <w:r w:rsidRPr="00B31C90">
              <w:rPr>
                <w:rFonts w:ascii="Courier New" w:hAnsi="Courier New" w:cs="Courier New"/>
                <w:color w:val="000000"/>
                <w:sz w:val="20"/>
                <w:szCs w:val="20"/>
              </w:rPr>
              <w:t>се элементы АПС работают в штатном режиме</w:t>
            </w:r>
          </w:p>
        </w:tc>
        <w:tc>
          <w:tcPr>
            <w:tcW w:w="8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4A50B2" w:rsidRPr="00B31C90" w:rsidRDefault="004A50B2" w:rsidP="00013691">
            <w:pPr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24 часа</w:t>
            </w:r>
          </w:p>
        </w:tc>
      </w:tr>
    </w:tbl>
    <w:p w:rsidR="004A50B2" w:rsidRPr="009E653D" w:rsidRDefault="004A50B2" w:rsidP="004A50B2">
      <w:pPr>
        <w:contextualSpacing/>
        <w:rPr>
          <w:rFonts w:eastAsia="MS Mincho"/>
        </w:rPr>
      </w:pP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В случае обнаружения аварийного состояния элементов благоустройства, расположенных на территории Объекта, Исполнитель обязан:</w:t>
      </w:r>
    </w:p>
    <w:p w:rsidR="004A50B2" w:rsidRPr="009E653D" w:rsidRDefault="004A50B2" w:rsidP="004A50B2">
      <w:pPr>
        <w:numPr>
          <w:ilvl w:val="2"/>
          <w:numId w:val="13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немедленно проинформировать об этом ЦДМ (письменно по электронной почте______________________);</w:t>
      </w:r>
    </w:p>
    <w:p w:rsidR="004A50B2" w:rsidRPr="009E653D" w:rsidRDefault="004A50B2" w:rsidP="004A50B2">
      <w:pPr>
        <w:numPr>
          <w:ilvl w:val="2"/>
          <w:numId w:val="13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ограничить или прекратить эксплуатацию аварийных участков и принять меры по предупреждению возможных несчастных случаев (выставление ограждений, предупреждающих знаков и пр.);</w:t>
      </w:r>
    </w:p>
    <w:p w:rsidR="004A50B2" w:rsidRPr="009E653D" w:rsidRDefault="004A50B2" w:rsidP="004A50B2">
      <w:pPr>
        <w:numPr>
          <w:ilvl w:val="2"/>
          <w:numId w:val="13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принять меры по обследованию и устранению причин аварийного состояния и по временному усилению или локальному ремонту поврежденных элементов.</w:t>
      </w: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В случае возникновения аварийной ситуации время реакции Исполнителя – не более 3 часов; время жизни аварийной заявки определяется Заказчиком.</w:t>
      </w: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Отсутствие заявки от Заказчика не освобождает Исполнителя от необходимости выполнять работы по уборке и содержанию ОДХ</w:t>
      </w:r>
      <w:r>
        <w:rPr>
          <w:rFonts w:eastAsia="MS Mincho"/>
        </w:rPr>
        <w:t xml:space="preserve"> и АПС</w:t>
      </w:r>
      <w:r w:rsidRPr="009E653D">
        <w:rPr>
          <w:rFonts w:eastAsia="MS Mincho"/>
        </w:rPr>
        <w:t>.</w:t>
      </w: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В отдельных случаях время жизни заявок может быть увеличено по согласованию с Заказчиком.</w:t>
      </w:r>
    </w:p>
    <w:p w:rsidR="004A50B2" w:rsidRPr="009E653D" w:rsidRDefault="004A50B2" w:rsidP="004A50B2">
      <w:pPr>
        <w:ind w:left="1065"/>
        <w:contextualSpacing/>
        <w:rPr>
          <w:rFonts w:eastAsia="MS Mincho"/>
        </w:rPr>
      </w:pPr>
    </w:p>
    <w:p w:rsidR="004A50B2" w:rsidRPr="009E653D" w:rsidRDefault="004A50B2" w:rsidP="004A50B2">
      <w:pPr>
        <w:keepNext/>
        <w:keepLines/>
        <w:numPr>
          <w:ilvl w:val="0"/>
          <w:numId w:val="13"/>
        </w:numPr>
        <w:spacing w:before="480"/>
        <w:ind w:left="0" w:firstLine="0"/>
        <w:jc w:val="both"/>
        <w:outlineLvl w:val="0"/>
        <w:rPr>
          <w:rFonts w:eastAsia="MS Gothic"/>
          <w:b/>
          <w:bCs/>
          <w:sz w:val="28"/>
          <w:szCs w:val="28"/>
        </w:rPr>
      </w:pPr>
      <w:bookmarkStart w:id="13" w:name="_Toc401930622"/>
      <w:bookmarkStart w:id="14" w:name="_Toc442956184"/>
      <w:r w:rsidRPr="009E653D">
        <w:rPr>
          <w:rFonts w:eastAsia="MS Gothic"/>
          <w:b/>
          <w:bCs/>
          <w:sz w:val="28"/>
          <w:szCs w:val="28"/>
        </w:rPr>
        <w:t>Процедура улучшения и внесения изменений в SLA</w:t>
      </w:r>
      <w:bookmarkEnd w:id="13"/>
      <w:bookmarkEnd w:id="14"/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Все изменения в данное соглашение вносятся на основании Распоряжения Дирекции по общегородской эксплуатации ООО «ОДАС Сколково».</w:t>
      </w:r>
    </w:p>
    <w:p w:rsidR="004A50B2" w:rsidRPr="009E653D" w:rsidRDefault="004A50B2" w:rsidP="004A50B2">
      <w:pPr>
        <w:numPr>
          <w:ilvl w:val="1"/>
          <w:numId w:val="13"/>
        </w:numPr>
        <w:ind w:left="0" w:firstLine="0"/>
        <w:contextualSpacing/>
        <w:jc w:val="both"/>
        <w:rPr>
          <w:rFonts w:eastAsia="MS Mincho"/>
        </w:rPr>
      </w:pPr>
      <w:r w:rsidRPr="009E653D">
        <w:rPr>
          <w:rFonts w:eastAsia="MS Mincho"/>
        </w:rPr>
        <w:t>Инициатором изменений может быть любой участник Соглашения.</w:t>
      </w:r>
    </w:p>
    <w:p w:rsidR="004A50B2" w:rsidRPr="009E653D" w:rsidRDefault="004A50B2" w:rsidP="004A50B2">
      <w:pPr>
        <w:jc w:val="both"/>
        <w:rPr>
          <w:rFonts w:eastAsia="MS Mincho"/>
          <w:b/>
          <w:color w:val="000000" w:themeColor="text1"/>
          <w:sz w:val="28"/>
          <w:szCs w:val="28"/>
        </w:rPr>
      </w:pPr>
      <w:r w:rsidRPr="009E653D">
        <w:rPr>
          <w:rFonts w:eastAsia="MS Mincho"/>
          <w:b/>
          <w:color w:val="000000" w:themeColor="text1"/>
          <w:sz w:val="28"/>
          <w:szCs w:val="28"/>
        </w:rPr>
        <w:br w:type="page"/>
      </w:r>
    </w:p>
    <w:p w:rsidR="004A50B2" w:rsidRPr="009E653D" w:rsidRDefault="004A50B2" w:rsidP="004A50B2">
      <w:pPr>
        <w:autoSpaceDE w:val="0"/>
        <w:autoSpaceDN w:val="0"/>
        <w:adjustRightInd w:val="0"/>
        <w:ind w:left="360"/>
        <w:jc w:val="both"/>
        <w:rPr>
          <w:sz w:val="20"/>
          <w:szCs w:val="20"/>
        </w:rPr>
        <w:sectPr w:rsidR="004A50B2" w:rsidRPr="009E653D" w:rsidSect="00013691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4A50B2" w:rsidRPr="009E653D" w:rsidRDefault="004A50B2" w:rsidP="004A50B2">
      <w:pPr>
        <w:keepNext/>
        <w:keepLines/>
        <w:spacing w:before="480"/>
        <w:jc w:val="right"/>
        <w:outlineLvl w:val="0"/>
        <w:rPr>
          <w:rFonts w:eastAsia="MS Gothic"/>
          <w:b/>
          <w:bCs/>
          <w:sz w:val="28"/>
          <w:szCs w:val="28"/>
        </w:rPr>
      </w:pPr>
      <w:bookmarkStart w:id="15" w:name="_Toc442956185"/>
      <w:bookmarkStart w:id="16" w:name="_Toc401930624"/>
      <w:r w:rsidRPr="009E653D">
        <w:rPr>
          <w:rFonts w:eastAsia="MS Gothic"/>
          <w:b/>
          <w:bCs/>
          <w:sz w:val="28"/>
          <w:szCs w:val="28"/>
        </w:rPr>
        <w:t>Приложение 1</w:t>
      </w:r>
      <w:bookmarkEnd w:id="15"/>
      <w:r w:rsidRPr="009E653D">
        <w:rPr>
          <w:rFonts w:eastAsia="MS Gothic"/>
          <w:b/>
          <w:bCs/>
          <w:sz w:val="28"/>
          <w:szCs w:val="28"/>
        </w:rPr>
        <w:t xml:space="preserve"> </w:t>
      </w:r>
    </w:p>
    <w:p w:rsidR="004A50B2" w:rsidRPr="009E653D" w:rsidRDefault="004A50B2" w:rsidP="004A50B2">
      <w:pPr>
        <w:rPr>
          <w:rFonts w:eastAsia="MS Mincho"/>
          <w:b/>
          <w:sz w:val="28"/>
          <w:szCs w:val="28"/>
        </w:rPr>
      </w:pPr>
      <w:proofErr w:type="gramStart"/>
      <w:r w:rsidRPr="009E653D">
        <w:rPr>
          <w:rFonts w:eastAsia="MS Mincho"/>
          <w:b/>
          <w:sz w:val="28"/>
          <w:szCs w:val="28"/>
        </w:rPr>
        <w:t>ЧЕК-листы</w:t>
      </w:r>
      <w:proofErr w:type="gramEnd"/>
    </w:p>
    <w:p w:rsidR="004A50B2" w:rsidRPr="009E653D" w:rsidRDefault="004A50B2" w:rsidP="004A50B2">
      <w:pPr>
        <w:rPr>
          <w:rFonts w:eastAsia="MS Mincho"/>
        </w:rPr>
      </w:pPr>
    </w:p>
    <w:p w:rsidR="004A50B2" w:rsidRPr="009E653D" w:rsidRDefault="004A50B2" w:rsidP="004A50B2">
      <w:pPr>
        <w:rPr>
          <w:rFonts w:eastAsia="MS Mincho"/>
        </w:rPr>
      </w:pPr>
      <w:r w:rsidRPr="00BE272B">
        <w:rPr>
          <w:rFonts w:eastAsia="MS Mincho"/>
          <w:noProof/>
        </w:rPr>
        <w:drawing>
          <wp:inline distT="0" distB="0" distL="0" distR="0" wp14:anchorId="0E748310" wp14:editId="26D4C771">
            <wp:extent cx="5940425" cy="738292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2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0B2" w:rsidRPr="009E653D" w:rsidRDefault="004A50B2" w:rsidP="004A50B2">
      <w:pPr>
        <w:rPr>
          <w:rFonts w:eastAsia="MS Mincho"/>
        </w:rPr>
      </w:pPr>
    </w:p>
    <w:p w:rsidR="004A50B2" w:rsidRPr="009E653D" w:rsidRDefault="004A50B2" w:rsidP="004A50B2">
      <w:pPr>
        <w:rPr>
          <w:rFonts w:eastAsia="MS Mincho"/>
        </w:rPr>
      </w:pPr>
      <w:r w:rsidRPr="009E653D">
        <w:rPr>
          <w:rFonts w:eastAsia="MS Mincho"/>
        </w:rPr>
        <w:t>.</w:t>
      </w:r>
      <w:bookmarkEnd w:id="16"/>
    </w:p>
    <w:bookmarkEnd w:id="2"/>
    <w:bookmarkEnd w:id="3"/>
    <w:p w:rsidR="004A50B2" w:rsidRPr="009E653D" w:rsidRDefault="004A50B2" w:rsidP="004A50B2">
      <w:pPr>
        <w:keepNext/>
        <w:keepLines/>
        <w:spacing w:before="200"/>
        <w:jc w:val="right"/>
        <w:outlineLvl w:val="1"/>
        <w:rPr>
          <w:rFonts w:asciiTheme="majorHAnsi" w:eastAsiaTheme="majorEastAsia" w:hAnsiTheme="majorHAnsi" w:cstheme="majorBidi"/>
          <w:b/>
          <w:bCs/>
          <w:sz w:val="26"/>
          <w:szCs w:val="26"/>
        </w:rPr>
        <w:sectPr w:rsidR="004A50B2" w:rsidRPr="009E653D" w:rsidSect="00013691">
          <w:pgSz w:w="11906" w:h="16838"/>
          <w:pgMar w:top="426" w:right="850" w:bottom="709" w:left="1701" w:header="708" w:footer="708" w:gutter="0"/>
          <w:cols w:space="708"/>
          <w:docGrid w:linePitch="360"/>
        </w:sectPr>
      </w:pPr>
    </w:p>
    <w:p w:rsidR="004A50B2" w:rsidRPr="009E653D" w:rsidRDefault="004A50B2" w:rsidP="004A50B2">
      <w:pPr>
        <w:keepNext/>
        <w:keepLines/>
        <w:spacing w:before="480"/>
        <w:jc w:val="right"/>
        <w:outlineLvl w:val="0"/>
        <w:rPr>
          <w:rFonts w:eastAsia="MS Gothic"/>
          <w:b/>
          <w:bCs/>
          <w:sz w:val="28"/>
          <w:szCs w:val="28"/>
        </w:rPr>
      </w:pPr>
      <w:bookmarkStart w:id="17" w:name="_Toc442956186"/>
      <w:bookmarkStart w:id="18" w:name="_Ref401919151"/>
      <w:bookmarkStart w:id="19" w:name="_Ref401919439"/>
      <w:bookmarkStart w:id="20" w:name="_Ref401929369"/>
      <w:bookmarkStart w:id="21" w:name="_Ref401929390"/>
      <w:bookmarkStart w:id="22" w:name="_Toc401930653"/>
      <w:r w:rsidRPr="002D6EF9">
        <w:rPr>
          <w:rFonts w:eastAsia="MS Gothic"/>
          <w:noProof/>
        </w:rPr>
        <w:drawing>
          <wp:inline distT="0" distB="0" distL="0" distR="0" wp14:anchorId="4DAD2BFD" wp14:editId="077D592A">
            <wp:extent cx="6228080" cy="8500310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50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"/>
    </w:p>
    <w:p w:rsidR="004A50B2" w:rsidRPr="009E653D" w:rsidRDefault="004A50B2" w:rsidP="004A50B2">
      <w:pPr>
        <w:keepNext/>
        <w:keepLines/>
        <w:spacing w:before="480"/>
        <w:jc w:val="right"/>
        <w:outlineLvl w:val="0"/>
        <w:rPr>
          <w:rFonts w:eastAsia="MS Gothic"/>
          <w:b/>
          <w:bCs/>
          <w:sz w:val="28"/>
          <w:szCs w:val="28"/>
        </w:rPr>
        <w:sectPr w:rsidR="004A50B2" w:rsidRPr="009E653D" w:rsidSect="00013691">
          <w:pgSz w:w="11906" w:h="16838" w:code="9"/>
          <w:pgMar w:top="567" w:right="680" w:bottom="568" w:left="1418" w:header="709" w:footer="117" w:gutter="0"/>
          <w:cols w:space="708"/>
          <w:docGrid w:linePitch="360"/>
        </w:sectPr>
      </w:pPr>
    </w:p>
    <w:p w:rsidR="004A50B2" w:rsidRPr="009E653D" w:rsidRDefault="004A50B2" w:rsidP="004A50B2">
      <w:pPr>
        <w:keepNext/>
        <w:keepLines/>
        <w:spacing w:before="480"/>
        <w:jc w:val="right"/>
        <w:outlineLvl w:val="0"/>
        <w:rPr>
          <w:rFonts w:eastAsia="MS Gothic"/>
          <w:b/>
          <w:bCs/>
          <w:sz w:val="28"/>
          <w:szCs w:val="28"/>
        </w:rPr>
      </w:pPr>
      <w:bookmarkStart w:id="23" w:name="_Toc442956187"/>
      <w:r w:rsidRPr="009E653D">
        <w:rPr>
          <w:rFonts w:eastAsia="MS Gothic"/>
          <w:b/>
          <w:bCs/>
          <w:sz w:val="28"/>
          <w:szCs w:val="28"/>
        </w:rPr>
        <w:t>Приложение 2</w:t>
      </w:r>
      <w:bookmarkEnd w:id="23"/>
    </w:p>
    <w:p w:rsidR="004A50B2" w:rsidRPr="009E653D" w:rsidRDefault="004A50B2" w:rsidP="004A50B2">
      <w:pPr>
        <w:rPr>
          <w:rFonts w:eastAsia="MS Mincho"/>
          <w:b/>
          <w:sz w:val="28"/>
          <w:szCs w:val="28"/>
        </w:rPr>
      </w:pPr>
      <w:r w:rsidRPr="009E653D">
        <w:rPr>
          <w:rFonts w:eastAsia="MS Mincho"/>
          <w:b/>
          <w:sz w:val="28"/>
          <w:szCs w:val="28"/>
        </w:rPr>
        <w:t>Подсчет ежемесячной итоговой оценки качества содержания</w:t>
      </w:r>
      <w:bookmarkEnd w:id="18"/>
      <w:bookmarkEnd w:id="19"/>
      <w:bookmarkEnd w:id="20"/>
      <w:bookmarkEnd w:id="21"/>
      <w:bookmarkEnd w:id="22"/>
      <w:r w:rsidRPr="009E653D">
        <w:rPr>
          <w:rFonts w:eastAsia="MS Mincho"/>
          <w:b/>
          <w:sz w:val="28"/>
          <w:szCs w:val="28"/>
        </w:rPr>
        <w:t xml:space="preserve"> и мотивационного коэффициента </w:t>
      </w:r>
      <w:proofErr w:type="gramStart"/>
      <w:r w:rsidRPr="009E653D">
        <w:rPr>
          <w:rFonts w:eastAsia="MS Mincho"/>
          <w:b/>
          <w:sz w:val="28"/>
          <w:szCs w:val="28"/>
        </w:rPr>
        <w:t>К</w:t>
      </w:r>
      <w:r w:rsidRPr="009E653D">
        <w:rPr>
          <w:rFonts w:eastAsia="MS Mincho"/>
          <w:b/>
          <w:sz w:val="28"/>
          <w:szCs w:val="28"/>
          <w:vertAlign w:val="subscript"/>
        </w:rPr>
        <w:t>м</w:t>
      </w:r>
      <w:proofErr w:type="gramEnd"/>
      <w:r w:rsidRPr="009E653D">
        <w:rPr>
          <w:rFonts w:eastAsia="MS Mincho"/>
          <w:b/>
          <w:sz w:val="28"/>
          <w:szCs w:val="28"/>
        </w:rPr>
        <w:t>.</w:t>
      </w:r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jc w:val="both"/>
        <w:rPr>
          <w:rFonts w:eastAsia="MS Mincho"/>
        </w:rPr>
      </w:pPr>
      <w:r w:rsidRPr="009E653D">
        <w:rPr>
          <w:rFonts w:eastAsia="MS Mincho"/>
        </w:rPr>
        <w:t xml:space="preserve">Итоговая оценка за месяц рассчитывается как среднее арифметическое от суммы итоговых оценок по результатам ежедневного осмотра, указанных в </w:t>
      </w:r>
      <w:proofErr w:type="gramStart"/>
      <w:r w:rsidRPr="009E653D">
        <w:rPr>
          <w:rFonts w:eastAsia="MS Mincho"/>
        </w:rPr>
        <w:t>Чек-листах</w:t>
      </w:r>
      <w:proofErr w:type="gramEnd"/>
      <w:r w:rsidRPr="009E653D">
        <w:rPr>
          <w:rFonts w:eastAsia="MS Mincho"/>
        </w:rPr>
        <w:t>, округленное до десятых долей.</w:t>
      </w:r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jc w:val="both"/>
        <w:rPr>
          <w:rFonts w:eastAsia="MS Mincho"/>
          <w:b/>
          <w:sz w:val="32"/>
          <w:szCs w:val="32"/>
          <w:vertAlign w:val="subscript"/>
        </w:rPr>
      </w:pPr>
      <w:r w:rsidRPr="009E653D">
        <w:rPr>
          <w:rFonts w:eastAsia="MS Mincho"/>
          <w:noProof/>
        </w:rPr>
        <w:drawing>
          <wp:inline distT="0" distB="0" distL="0" distR="0" wp14:anchorId="6ED241F9" wp14:editId="1339E39F">
            <wp:extent cx="4352925" cy="11049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jc w:val="both"/>
        <w:rPr>
          <w:rFonts w:eastAsia="MS Mincho"/>
        </w:rPr>
      </w:pPr>
      <w:r w:rsidRPr="009E653D">
        <w:rPr>
          <w:rFonts w:eastAsia="MS Mincho"/>
        </w:rPr>
        <w:t xml:space="preserve">Мотивационный коэффициент </w:t>
      </w:r>
      <w:r w:rsidRPr="009E653D">
        <w:rPr>
          <w:rFonts w:eastAsia="MS Mincho"/>
          <w:b/>
          <w:sz w:val="32"/>
          <w:szCs w:val="32"/>
        </w:rPr>
        <w:t>К</w:t>
      </w:r>
      <w:r w:rsidRPr="009E653D">
        <w:rPr>
          <w:rFonts w:eastAsia="MS Mincho"/>
          <w:b/>
          <w:sz w:val="32"/>
          <w:szCs w:val="32"/>
          <w:vertAlign w:val="subscript"/>
        </w:rPr>
        <w:t>м</w:t>
      </w:r>
      <w:r w:rsidRPr="009E653D">
        <w:rPr>
          <w:rFonts w:eastAsia="MS Mincho"/>
        </w:rPr>
        <w:t xml:space="preserve"> в текущем месяце принимается равным единице</w:t>
      </w:r>
      <w:proofErr w:type="gramStart"/>
      <w:r w:rsidRPr="009E653D">
        <w:rPr>
          <w:rFonts w:eastAsia="MS Mincho"/>
        </w:rPr>
        <w:t>.</w:t>
      </w:r>
      <w:proofErr w:type="gramEnd"/>
      <w:r w:rsidRPr="009E653D">
        <w:rPr>
          <w:rFonts w:eastAsia="MS Mincho"/>
        </w:rPr>
        <w:t xml:space="preserve"> </w:t>
      </w:r>
      <w:proofErr w:type="gramStart"/>
      <w:r w:rsidRPr="009E653D">
        <w:rPr>
          <w:rFonts w:eastAsia="MS Mincho"/>
        </w:rPr>
        <w:t>з</w:t>
      </w:r>
      <w:proofErr w:type="gramEnd"/>
      <w:r w:rsidRPr="009E653D">
        <w:rPr>
          <w:rFonts w:eastAsia="MS Mincho"/>
        </w:rPr>
        <w:t>а исключением следующих случаев:</w:t>
      </w:r>
    </w:p>
    <w:p w:rsidR="004A50B2" w:rsidRPr="009E653D" w:rsidRDefault="004A50B2" w:rsidP="004A50B2">
      <w:pPr>
        <w:numPr>
          <w:ilvl w:val="0"/>
          <w:numId w:val="14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 xml:space="preserve">В случае, если </w:t>
      </w:r>
      <w:proofErr w:type="gramStart"/>
      <w:r w:rsidRPr="009E653D">
        <w:rPr>
          <w:rFonts w:eastAsia="MS Mincho"/>
        </w:rPr>
        <w:t>полученная</w:t>
      </w:r>
      <w:proofErr w:type="gramEnd"/>
      <w:r w:rsidRPr="009E653D">
        <w:rPr>
          <w:rFonts w:eastAsia="MS Mincho"/>
        </w:rPr>
        <w:t xml:space="preserve"> </w:t>
      </w:r>
      <w:proofErr w:type="spellStart"/>
      <w:r w:rsidRPr="009E653D">
        <w:rPr>
          <w:rFonts w:eastAsia="MS Mincho"/>
          <w:b/>
          <w:sz w:val="32"/>
          <w:szCs w:val="32"/>
        </w:rPr>
        <w:t>О</w:t>
      </w:r>
      <w:r w:rsidRPr="009E653D">
        <w:rPr>
          <w:rFonts w:eastAsia="MS Mincho"/>
          <w:b/>
          <w:sz w:val="32"/>
          <w:szCs w:val="32"/>
          <w:vertAlign w:val="subscript"/>
        </w:rPr>
        <w:t>и</w:t>
      </w:r>
      <w:proofErr w:type="spellEnd"/>
      <w:r w:rsidRPr="009E653D">
        <w:rPr>
          <w:rFonts w:eastAsia="MS Mincho"/>
          <w:b/>
          <w:sz w:val="32"/>
          <w:szCs w:val="32"/>
          <w:vertAlign w:val="subscript"/>
        </w:rPr>
        <w:t xml:space="preserve"> </w:t>
      </w:r>
      <w:r w:rsidRPr="009E653D">
        <w:rPr>
          <w:rFonts w:eastAsia="MS Mincho"/>
        </w:rPr>
        <w:t>за текущий месяц ниже 4-х баллов, то</w:t>
      </w:r>
    </w:p>
    <w:p w:rsidR="004A50B2" w:rsidRPr="009E653D" w:rsidRDefault="004A50B2" w:rsidP="004A50B2">
      <w:pPr>
        <w:ind w:left="720"/>
        <w:contextualSpacing/>
        <w:jc w:val="both"/>
        <w:rPr>
          <w:rFonts w:eastAsia="MS Mincho"/>
        </w:rPr>
      </w:pPr>
      <w:r w:rsidRPr="009E653D">
        <w:rPr>
          <w:rFonts w:eastAsia="MS Mincho"/>
          <w:noProof/>
        </w:rPr>
        <w:drawing>
          <wp:inline distT="0" distB="0" distL="0" distR="0" wp14:anchorId="2EDE0F79" wp14:editId="18045E17">
            <wp:extent cx="2209800" cy="6477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653D">
        <w:rPr>
          <w:rFonts w:eastAsia="MS Mincho"/>
        </w:rPr>
        <w:t>.</w:t>
      </w:r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numPr>
          <w:ilvl w:val="0"/>
          <w:numId w:val="14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 xml:space="preserve">В </w:t>
      </w:r>
      <w:proofErr w:type="gramStart"/>
      <w:r w:rsidRPr="009E653D">
        <w:rPr>
          <w:rFonts w:eastAsia="MS Mincho"/>
        </w:rPr>
        <w:t>случае</w:t>
      </w:r>
      <w:proofErr w:type="gramEnd"/>
      <w:r w:rsidRPr="009E653D">
        <w:rPr>
          <w:rFonts w:eastAsia="MS Mincho"/>
        </w:rPr>
        <w:t xml:space="preserve"> несогласованного превышения времени жизни заявок (п. 6.2 настоящего Соглашения) из </w:t>
      </w:r>
      <w:r w:rsidRPr="009E653D">
        <w:rPr>
          <w:rFonts w:eastAsia="MS Mincho"/>
          <w:b/>
          <w:sz w:val="32"/>
          <w:szCs w:val="32"/>
        </w:rPr>
        <w:t>К</w:t>
      </w:r>
      <w:r w:rsidRPr="009E653D">
        <w:rPr>
          <w:rFonts w:eastAsia="MS Mincho"/>
          <w:b/>
          <w:sz w:val="32"/>
          <w:szCs w:val="32"/>
          <w:vertAlign w:val="subscript"/>
        </w:rPr>
        <w:t>м</w:t>
      </w:r>
      <w:r w:rsidRPr="009E653D">
        <w:rPr>
          <w:rFonts w:eastAsia="MS Mincho"/>
        </w:rPr>
        <w:t xml:space="preserve"> за текущий месяц дополнительно вычитается 0,1 балла.</w:t>
      </w:r>
    </w:p>
    <w:p w:rsidR="004A50B2" w:rsidRPr="009E653D" w:rsidRDefault="004A50B2" w:rsidP="004A50B2">
      <w:pPr>
        <w:jc w:val="both"/>
        <w:rPr>
          <w:rFonts w:eastAsia="MS Mincho"/>
        </w:rPr>
      </w:pPr>
    </w:p>
    <w:p w:rsidR="004A50B2" w:rsidRPr="009E653D" w:rsidRDefault="004A50B2" w:rsidP="004A50B2">
      <w:pPr>
        <w:numPr>
          <w:ilvl w:val="0"/>
          <w:numId w:val="14"/>
        </w:numPr>
        <w:contextualSpacing/>
        <w:jc w:val="both"/>
        <w:rPr>
          <w:rFonts w:eastAsia="MS Mincho"/>
        </w:rPr>
      </w:pPr>
      <w:r w:rsidRPr="009E653D">
        <w:rPr>
          <w:rFonts w:eastAsia="MS Mincho"/>
        </w:rPr>
        <w:t xml:space="preserve">В </w:t>
      </w:r>
      <w:proofErr w:type="gramStart"/>
      <w:r w:rsidRPr="009E653D">
        <w:rPr>
          <w:rFonts w:eastAsia="MS Mincho"/>
        </w:rPr>
        <w:t>случае</w:t>
      </w:r>
      <w:proofErr w:type="gramEnd"/>
      <w:r w:rsidRPr="009E653D">
        <w:rPr>
          <w:rFonts w:eastAsia="MS Mincho"/>
        </w:rPr>
        <w:t xml:space="preserve">, если итоговая оценка хотя бы за один Чек-лист в текущем месяце равняется или ниже 3-х баллов, из </w:t>
      </w:r>
      <w:r w:rsidRPr="009E653D">
        <w:rPr>
          <w:rFonts w:eastAsia="MS Mincho"/>
          <w:b/>
          <w:sz w:val="32"/>
          <w:szCs w:val="32"/>
        </w:rPr>
        <w:t>К</w:t>
      </w:r>
      <w:r w:rsidRPr="009E653D">
        <w:rPr>
          <w:rFonts w:eastAsia="MS Mincho"/>
          <w:b/>
          <w:sz w:val="32"/>
          <w:szCs w:val="32"/>
          <w:vertAlign w:val="subscript"/>
        </w:rPr>
        <w:t>м</w:t>
      </w:r>
      <w:r w:rsidRPr="009E653D">
        <w:rPr>
          <w:rFonts w:eastAsia="MS Mincho"/>
        </w:rPr>
        <w:t xml:space="preserve"> за текущий месяц дополнительно вычитается 0,1 балла за каждый такой Чек-лист.</w:t>
      </w:r>
    </w:p>
    <w:p w:rsidR="004A50B2" w:rsidRPr="009E653D" w:rsidRDefault="004A50B2" w:rsidP="004A50B2">
      <w:pPr>
        <w:jc w:val="both"/>
        <w:rPr>
          <w:rFonts w:eastAsia="MS Mincho"/>
        </w:rPr>
      </w:pPr>
    </w:p>
    <w:p w:rsidR="00AA687B" w:rsidRPr="005E0F0B" w:rsidRDefault="00AA687B">
      <w:pPr>
        <w:ind w:firstLine="709"/>
        <w:jc w:val="both"/>
      </w:pPr>
    </w:p>
    <w:sectPr w:rsidR="00AA687B" w:rsidRPr="005E0F0B" w:rsidSect="00836D47">
      <w:pgSz w:w="11906" w:h="16838"/>
      <w:pgMar w:top="851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7E1D" w:rsidRDefault="007D7E1D">
      <w:r>
        <w:separator/>
      </w:r>
    </w:p>
  </w:endnote>
  <w:endnote w:type="continuationSeparator" w:id="0">
    <w:p w:rsidR="007D7E1D" w:rsidRDefault="007D7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00426421"/>
      <w:docPartObj>
        <w:docPartGallery w:val="Page Numbers (Bottom of Page)"/>
        <w:docPartUnique/>
      </w:docPartObj>
    </w:sdtPr>
    <w:sdtEndPr/>
    <w:sdtContent>
      <w:p w:rsidR="00584CEC" w:rsidRDefault="00584CEC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6CC2">
          <w:rPr>
            <w:noProof/>
          </w:rPr>
          <w:t>21</w:t>
        </w:r>
        <w:r>
          <w:fldChar w:fldCharType="end"/>
        </w:r>
      </w:p>
    </w:sdtContent>
  </w:sdt>
  <w:p w:rsidR="00584CEC" w:rsidRDefault="00584CEC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7E1D" w:rsidRDefault="007D7E1D">
      <w:r>
        <w:separator/>
      </w:r>
    </w:p>
  </w:footnote>
  <w:footnote w:type="continuationSeparator" w:id="0">
    <w:p w:rsidR="007D7E1D" w:rsidRDefault="007D7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1A4475"/>
    <w:multiLevelType w:val="hybridMultilevel"/>
    <w:tmpl w:val="EB54833C"/>
    <w:lvl w:ilvl="0" w:tplc="E816281C">
      <w:start w:val="1"/>
      <w:numFmt w:val="upperRoman"/>
      <w:pStyle w:val="4"/>
      <w:lvlText w:val="%1."/>
      <w:lvlJc w:val="right"/>
      <w:pPr>
        <w:tabs>
          <w:tab w:val="num" w:pos="424"/>
        </w:tabs>
        <w:ind w:left="368" w:hanging="84"/>
      </w:pPr>
      <w:rPr>
        <w:rFonts w:hint="default"/>
      </w:rPr>
    </w:lvl>
    <w:lvl w:ilvl="1" w:tplc="096CDDB6">
      <w:numFmt w:val="none"/>
      <w:lvlText w:val=""/>
      <w:lvlJc w:val="left"/>
      <w:pPr>
        <w:tabs>
          <w:tab w:val="num" w:pos="360"/>
        </w:tabs>
      </w:pPr>
    </w:lvl>
    <w:lvl w:ilvl="2" w:tplc="2370ED42">
      <w:numFmt w:val="none"/>
      <w:lvlText w:val=""/>
      <w:lvlJc w:val="left"/>
      <w:pPr>
        <w:tabs>
          <w:tab w:val="num" w:pos="360"/>
        </w:tabs>
      </w:pPr>
      <w:rPr>
        <w:rFonts w:hint="default"/>
      </w:rPr>
    </w:lvl>
    <w:lvl w:ilvl="3" w:tplc="9B8CB55A">
      <w:numFmt w:val="none"/>
      <w:lvlText w:val=""/>
      <w:lvlJc w:val="left"/>
      <w:pPr>
        <w:tabs>
          <w:tab w:val="num" w:pos="360"/>
        </w:tabs>
      </w:pPr>
    </w:lvl>
    <w:lvl w:ilvl="4" w:tplc="C2A8212A">
      <w:numFmt w:val="none"/>
      <w:lvlText w:val=""/>
      <w:lvlJc w:val="left"/>
      <w:pPr>
        <w:tabs>
          <w:tab w:val="num" w:pos="360"/>
        </w:tabs>
      </w:pPr>
    </w:lvl>
    <w:lvl w:ilvl="5" w:tplc="CBE47844">
      <w:numFmt w:val="none"/>
      <w:lvlText w:val=""/>
      <w:lvlJc w:val="left"/>
      <w:pPr>
        <w:tabs>
          <w:tab w:val="num" w:pos="360"/>
        </w:tabs>
      </w:pPr>
    </w:lvl>
    <w:lvl w:ilvl="6" w:tplc="3648C75C">
      <w:numFmt w:val="none"/>
      <w:lvlText w:val=""/>
      <w:lvlJc w:val="left"/>
      <w:pPr>
        <w:tabs>
          <w:tab w:val="num" w:pos="360"/>
        </w:tabs>
      </w:pPr>
    </w:lvl>
    <w:lvl w:ilvl="7" w:tplc="98CEA46C">
      <w:numFmt w:val="none"/>
      <w:lvlText w:val=""/>
      <w:lvlJc w:val="left"/>
      <w:pPr>
        <w:tabs>
          <w:tab w:val="num" w:pos="360"/>
        </w:tabs>
      </w:pPr>
    </w:lvl>
    <w:lvl w:ilvl="8" w:tplc="6FFED2C2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B1A0630"/>
    <w:multiLevelType w:val="multilevel"/>
    <w:tmpl w:val="9F6A1744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>
    <w:nsid w:val="0BDB1379"/>
    <w:multiLevelType w:val="hybridMultilevel"/>
    <w:tmpl w:val="8C02C2A2"/>
    <w:lvl w:ilvl="0" w:tplc="498A81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0507F6"/>
    <w:multiLevelType w:val="hybridMultilevel"/>
    <w:tmpl w:val="37C6F7EC"/>
    <w:lvl w:ilvl="0" w:tplc="498A81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7BF0BF3"/>
    <w:multiLevelType w:val="hybridMultilevel"/>
    <w:tmpl w:val="6DB098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BE44F5"/>
    <w:multiLevelType w:val="hybridMultilevel"/>
    <w:tmpl w:val="E53E23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D4C7863"/>
    <w:multiLevelType w:val="hybridMultilevel"/>
    <w:tmpl w:val="92204A94"/>
    <w:lvl w:ilvl="0" w:tplc="789ED67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3D7B05"/>
    <w:multiLevelType w:val="hybridMultilevel"/>
    <w:tmpl w:val="CBD648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63AB5"/>
    <w:multiLevelType w:val="multilevel"/>
    <w:tmpl w:val="6E98202C"/>
    <w:lvl w:ilvl="0">
      <w:start w:val="1"/>
      <w:numFmt w:val="decimal"/>
      <w:lvlText w:val="%1."/>
      <w:lvlJc w:val="left"/>
      <w:pPr>
        <w:ind w:left="1212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84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355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1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12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3" w:hanging="1440"/>
      </w:pPr>
      <w:rPr>
        <w:rFonts w:hint="default"/>
      </w:rPr>
    </w:lvl>
  </w:abstractNum>
  <w:abstractNum w:abstractNumId="9">
    <w:nsid w:val="44744E40"/>
    <w:multiLevelType w:val="hybridMultilevel"/>
    <w:tmpl w:val="5600CA36"/>
    <w:lvl w:ilvl="0" w:tplc="04190017">
      <w:start w:val="1"/>
      <w:numFmt w:val="lowerLetter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579590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6159523A"/>
    <w:multiLevelType w:val="hybridMultilevel"/>
    <w:tmpl w:val="8B84D252"/>
    <w:lvl w:ilvl="0" w:tplc="498A81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DD2E50"/>
    <w:multiLevelType w:val="multilevel"/>
    <w:tmpl w:val="1F10F770"/>
    <w:lvl w:ilvl="0">
      <w:start w:val="1"/>
      <w:numFmt w:val="decimal"/>
      <w:lvlText w:val="%1."/>
      <w:lvlJc w:val="left"/>
      <w:pPr>
        <w:ind w:left="121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8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5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1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12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3" w:hanging="1440"/>
      </w:pPr>
      <w:rPr>
        <w:rFonts w:hint="default"/>
      </w:rPr>
    </w:lvl>
  </w:abstractNum>
  <w:abstractNum w:abstractNumId="13">
    <w:nsid w:val="69DC6CF8"/>
    <w:multiLevelType w:val="multilevel"/>
    <w:tmpl w:val="7C042236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2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8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1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3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6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56" w:hanging="1800"/>
      </w:pPr>
      <w:rPr>
        <w:rFonts w:hint="default"/>
      </w:rPr>
    </w:lvl>
  </w:abstractNum>
  <w:abstractNum w:abstractNumId="14">
    <w:nsid w:val="6D465D75"/>
    <w:multiLevelType w:val="multilevel"/>
    <w:tmpl w:val="F48092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9"/>
  </w:num>
  <w:num w:numId="5">
    <w:abstractNumId w:val="12"/>
  </w:num>
  <w:num w:numId="6">
    <w:abstractNumId w:val="6"/>
  </w:num>
  <w:num w:numId="7">
    <w:abstractNumId w:val="7"/>
  </w:num>
  <w:num w:numId="8">
    <w:abstractNumId w:val="2"/>
  </w:num>
  <w:num w:numId="9">
    <w:abstractNumId w:val="11"/>
  </w:num>
  <w:num w:numId="10">
    <w:abstractNumId w:val="10"/>
  </w:num>
  <w:num w:numId="11">
    <w:abstractNumId w:val="3"/>
  </w:num>
  <w:num w:numId="12">
    <w:abstractNumId w:val="14"/>
  </w:num>
  <w:num w:numId="13">
    <w:abstractNumId w:val="1"/>
  </w:num>
  <w:num w:numId="14">
    <w:abstractNumId w:val="4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7273"/>
    <w:rsid w:val="000058D2"/>
    <w:rsid w:val="000062D4"/>
    <w:rsid w:val="00013691"/>
    <w:rsid w:val="00014B49"/>
    <w:rsid w:val="0002439F"/>
    <w:rsid w:val="000262CA"/>
    <w:rsid w:val="000637A3"/>
    <w:rsid w:val="000736C1"/>
    <w:rsid w:val="00080291"/>
    <w:rsid w:val="000A2196"/>
    <w:rsid w:val="000D34C7"/>
    <w:rsid w:val="000F2987"/>
    <w:rsid w:val="00100B2A"/>
    <w:rsid w:val="00106375"/>
    <w:rsid w:val="00116B3B"/>
    <w:rsid w:val="00126096"/>
    <w:rsid w:val="00152A05"/>
    <w:rsid w:val="0015375E"/>
    <w:rsid w:val="00177892"/>
    <w:rsid w:val="0018499D"/>
    <w:rsid w:val="00185939"/>
    <w:rsid w:val="0019629B"/>
    <w:rsid w:val="002072C0"/>
    <w:rsid w:val="002140EE"/>
    <w:rsid w:val="002760FA"/>
    <w:rsid w:val="00280E87"/>
    <w:rsid w:val="00286C1D"/>
    <w:rsid w:val="002B0804"/>
    <w:rsid w:val="002B2778"/>
    <w:rsid w:val="002D4EB8"/>
    <w:rsid w:val="003064F7"/>
    <w:rsid w:val="003071FE"/>
    <w:rsid w:val="00313991"/>
    <w:rsid w:val="00313C10"/>
    <w:rsid w:val="00340301"/>
    <w:rsid w:val="00344B89"/>
    <w:rsid w:val="00346CC2"/>
    <w:rsid w:val="00365C72"/>
    <w:rsid w:val="00365E5A"/>
    <w:rsid w:val="00394B9F"/>
    <w:rsid w:val="003B7234"/>
    <w:rsid w:val="003F267D"/>
    <w:rsid w:val="004129DA"/>
    <w:rsid w:val="004234B5"/>
    <w:rsid w:val="004457C5"/>
    <w:rsid w:val="00450DA9"/>
    <w:rsid w:val="004525FC"/>
    <w:rsid w:val="00461372"/>
    <w:rsid w:val="004648F7"/>
    <w:rsid w:val="00465BAD"/>
    <w:rsid w:val="00466E05"/>
    <w:rsid w:val="0048473B"/>
    <w:rsid w:val="004A50B2"/>
    <w:rsid w:val="004E38EC"/>
    <w:rsid w:val="005230AD"/>
    <w:rsid w:val="005363D7"/>
    <w:rsid w:val="00563274"/>
    <w:rsid w:val="00584CEC"/>
    <w:rsid w:val="005860FD"/>
    <w:rsid w:val="005E0F0B"/>
    <w:rsid w:val="005F4C72"/>
    <w:rsid w:val="00627DB5"/>
    <w:rsid w:val="0066363F"/>
    <w:rsid w:val="00671A9D"/>
    <w:rsid w:val="0067382C"/>
    <w:rsid w:val="006B362F"/>
    <w:rsid w:val="006F0F4B"/>
    <w:rsid w:val="006F3DDD"/>
    <w:rsid w:val="00714078"/>
    <w:rsid w:val="00733501"/>
    <w:rsid w:val="0077568C"/>
    <w:rsid w:val="007B72B9"/>
    <w:rsid w:val="007D7E1D"/>
    <w:rsid w:val="007E17FA"/>
    <w:rsid w:val="007F2D82"/>
    <w:rsid w:val="00813E47"/>
    <w:rsid w:val="008365C3"/>
    <w:rsid w:val="00836D47"/>
    <w:rsid w:val="00843A72"/>
    <w:rsid w:val="0084413F"/>
    <w:rsid w:val="008544AF"/>
    <w:rsid w:val="00877476"/>
    <w:rsid w:val="00880299"/>
    <w:rsid w:val="008C346A"/>
    <w:rsid w:val="008D6E00"/>
    <w:rsid w:val="008E69CF"/>
    <w:rsid w:val="009157E9"/>
    <w:rsid w:val="009272D0"/>
    <w:rsid w:val="009402CE"/>
    <w:rsid w:val="009600BF"/>
    <w:rsid w:val="0096233D"/>
    <w:rsid w:val="00995853"/>
    <w:rsid w:val="009C416F"/>
    <w:rsid w:val="009D07B2"/>
    <w:rsid w:val="009D204E"/>
    <w:rsid w:val="009E2318"/>
    <w:rsid w:val="009E4D8E"/>
    <w:rsid w:val="00A424BF"/>
    <w:rsid w:val="00A44F5B"/>
    <w:rsid w:val="00A76C11"/>
    <w:rsid w:val="00AA687B"/>
    <w:rsid w:val="00AE7C54"/>
    <w:rsid w:val="00AF309A"/>
    <w:rsid w:val="00AF42D9"/>
    <w:rsid w:val="00B37042"/>
    <w:rsid w:val="00B37F67"/>
    <w:rsid w:val="00B6757A"/>
    <w:rsid w:val="00BB0F03"/>
    <w:rsid w:val="00BC2A4B"/>
    <w:rsid w:val="00BD2496"/>
    <w:rsid w:val="00BD45F3"/>
    <w:rsid w:val="00BD4B81"/>
    <w:rsid w:val="00BD4EBD"/>
    <w:rsid w:val="00BD6482"/>
    <w:rsid w:val="00BE5328"/>
    <w:rsid w:val="00C5451B"/>
    <w:rsid w:val="00C96160"/>
    <w:rsid w:val="00C9742F"/>
    <w:rsid w:val="00CD79CE"/>
    <w:rsid w:val="00CF2703"/>
    <w:rsid w:val="00D03CDA"/>
    <w:rsid w:val="00D1732B"/>
    <w:rsid w:val="00D23A2B"/>
    <w:rsid w:val="00D45C04"/>
    <w:rsid w:val="00D46BF8"/>
    <w:rsid w:val="00D650D6"/>
    <w:rsid w:val="00DB45C4"/>
    <w:rsid w:val="00DC48EE"/>
    <w:rsid w:val="00E12848"/>
    <w:rsid w:val="00EB59A1"/>
    <w:rsid w:val="00EC0D6F"/>
    <w:rsid w:val="00F13534"/>
    <w:rsid w:val="00F14891"/>
    <w:rsid w:val="00F22714"/>
    <w:rsid w:val="00F565BD"/>
    <w:rsid w:val="00F675A3"/>
    <w:rsid w:val="00F67EAD"/>
    <w:rsid w:val="00F77273"/>
    <w:rsid w:val="00FA7B2B"/>
    <w:rsid w:val="00FC1B46"/>
    <w:rsid w:val="00FC3315"/>
    <w:rsid w:val="00FE6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4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363D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qFormat/>
    <w:rsid w:val="000D34C7"/>
    <w:pPr>
      <w:keepNext/>
      <w:numPr>
        <w:numId w:val="1"/>
      </w:numPr>
      <w:spacing w:before="480" w:after="240"/>
      <w:ind w:hanging="85"/>
      <w:jc w:val="center"/>
      <w:outlineLvl w:val="3"/>
    </w:pPr>
    <w:rPr>
      <w:b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0D34C7"/>
    <w:rPr>
      <w:rFonts w:ascii="Times New Roman" w:eastAsia="Times New Roman" w:hAnsi="Times New Roman" w:cs="Times New Roman"/>
      <w:b/>
      <w:sz w:val="26"/>
      <w:szCs w:val="26"/>
      <w:lang w:eastAsia="ru-RU"/>
    </w:rPr>
  </w:style>
  <w:style w:type="paragraph" w:customStyle="1" w:styleId="ConsPlusNormal">
    <w:name w:val="ConsPlusNormal"/>
    <w:rsid w:val="000D34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0D34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34C7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annotation reference"/>
    <w:basedOn w:val="a0"/>
    <w:uiPriority w:val="99"/>
    <w:semiHidden/>
    <w:unhideWhenUsed/>
    <w:rsid w:val="00BD6482"/>
    <w:rPr>
      <w:sz w:val="16"/>
      <w:szCs w:val="16"/>
    </w:rPr>
  </w:style>
  <w:style w:type="paragraph" w:styleId="a6">
    <w:name w:val="annotation text"/>
    <w:basedOn w:val="a"/>
    <w:link w:val="a7"/>
    <w:unhideWhenUsed/>
    <w:rsid w:val="00BD6482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rsid w:val="00BD64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BD6482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BD648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a">
    <w:name w:val="Table Grid"/>
    <w:basedOn w:val="a1"/>
    <w:uiPriority w:val="59"/>
    <w:rsid w:val="00AF42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link w:val="ac"/>
    <w:uiPriority w:val="99"/>
    <w:qFormat/>
    <w:rsid w:val="00394B9F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363D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ac">
    <w:name w:val="Абзац списка Знак"/>
    <w:link w:val="ab"/>
    <w:rsid w:val="003B723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">
    <w:name w:val="Основной текст 21"/>
    <w:basedOn w:val="a"/>
    <w:rsid w:val="003B7234"/>
    <w:pPr>
      <w:spacing w:before="120" w:after="120"/>
      <w:ind w:left="720"/>
      <w:jc w:val="both"/>
    </w:pPr>
    <w:rPr>
      <w:sz w:val="22"/>
      <w:szCs w:val="20"/>
      <w:lang w:val="en-GB" w:eastAsia="en-US"/>
    </w:rPr>
  </w:style>
  <w:style w:type="paragraph" w:styleId="ad">
    <w:name w:val="footer"/>
    <w:basedOn w:val="a"/>
    <w:link w:val="ae"/>
    <w:uiPriority w:val="99"/>
    <w:rsid w:val="004A50B2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A50B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Hyperlink"/>
    <w:uiPriority w:val="99"/>
    <w:rsid w:val="004A50B2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qFormat/>
    <w:rsid w:val="004A50B2"/>
    <w:pPr>
      <w:spacing w:before="240" w:after="120"/>
    </w:pPr>
    <w:rPr>
      <w:rFonts w:ascii="Cambria" w:hAnsi="Cambria"/>
      <w:b/>
      <w:caps/>
      <w:sz w:val="22"/>
      <w:szCs w:val="22"/>
      <w:u w:val="single"/>
    </w:rPr>
  </w:style>
  <w:style w:type="table" w:customStyle="1" w:styleId="5">
    <w:name w:val="Сетка таблицы5"/>
    <w:basedOn w:val="a1"/>
    <w:next w:val="aa"/>
    <w:uiPriority w:val="59"/>
    <w:rsid w:val="004A50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toc 2"/>
    <w:basedOn w:val="a"/>
    <w:next w:val="a"/>
    <w:autoRedefine/>
    <w:uiPriority w:val="39"/>
    <w:unhideWhenUsed/>
    <w:rsid w:val="0048473B"/>
    <w:pPr>
      <w:spacing w:after="100"/>
      <w:ind w:left="2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4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363D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qFormat/>
    <w:rsid w:val="000D34C7"/>
    <w:pPr>
      <w:keepNext/>
      <w:numPr>
        <w:numId w:val="1"/>
      </w:numPr>
      <w:spacing w:before="480" w:after="240"/>
      <w:ind w:hanging="85"/>
      <w:jc w:val="center"/>
      <w:outlineLvl w:val="3"/>
    </w:pPr>
    <w:rPr>
      <w:b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0D34C7"/>
    <w:rPr>
      <w:rFonts w:ascii="Times New Roman" w:eastAsia="Times New Roman" w:hAnsi="Times New Roman" w:cs="Times New Roman"/>
      <w:b/>
      <w:sz w:val="26"/>
      <w:szCs w:val="26"/>
      <w:lang w:eastAsia="ru-RU"/>
    </w:rPr>
  </w:style>
  <w:style w:type="paragraph" w:customStyle="1" w:styleId="ConsPlusNormal">
    <w:name w:val="ConsPlusNormal"/>
    <w:rsid w:val="000D34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0D34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34C7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annotation reference"/>
    <w:basedOn w:val="a0"/>
    <w:uiPriority w:val="99"/>
    <w:semiHidden/>
    <w:unhideWhenUsed/>
    <w:rsid w:val="00BD6482"/>
    <w:rPr>
      <w:sz w:val="16"/>
      <w:szCs w:val="16"/>
    </w:rPr>
  </w:style>
  <w:style w:type="paragraph" w:styleId="a6">
    <w:name w:val="annotation text"/>
    <w:basedOn w:val="a"/>
    <w:link w:val="a7"/>
    <w:unhideWhenUsed/>
    <w:rsid w:val="00BD6482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rsid w:val="00BD64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BD6482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BD648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a">
    <w:name w:val="Table Grid"/>
    <w:basedOn w:val="a1"/>
    <w:uiPriority w:val="59"/>
    <w:rsid w:val="00AF42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link w:val="ac"/>
    <w:uiPriority w:val="99"/>
    <w:qFormat/>
    <w:rsid w:val="00394B9F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363D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ac">
    <w:name w:val="Абзац списка Знак"/>
    <w:link w:val="ab"/>
    <w:rsid w:val="003B723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">
    <w:name w:val="Основной текст 21"/>
    <w:basedOn w:val="a"/>
    <w:rsid w:val="003B7234"/>
    <w:pPr>
      <w:spacing w:before="120" w:after="120"/>
      <w:ind w:left="720"/>
      <w:jc w:val="both"/>
    </w:pPr>
    <w:rPr>
      <w:sz w:val="22"/>
      <w:szCs w:val="20"/>
      <w:lang w:val="en-GB" w:eastAsia="en-US"/>
    </w:rPr>
  </w:style>
  <w:style w:type="paragraph" w:styleId="ad">
    <w:name w:val="footer"/>
    <w:basedOn w:val="a"/>
    <w:link w:val="ae"/>
    <w:uiPriority w:val="99"/>
    <w:rsid w:val="004A50B2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A50B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Hyperlink"/>
    <w:uiPriority w:val="99"/>
    <w:rsid w:val="004A50B2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qFormat/>
    <w:rsid w:val="004A50B2"/>
    <w:pPr>
      <w:spacing w:before="240" w:after="120"/>
    </w:pPr>
    <w:rPr>
      <w:rFonts w:ascii="Cambria" w:hAnsi="Cambria"/>
      <w:b/>
      <w:caps/>
      <w:sz w:val="22"/>
      <w:szCs w:val="22"/>
      <w:u w:val="single"/>
    </w:rPr>
  </w:style>
  <w:style w:type="table" w:customStyle="1" w:styleId="5">
    <w:name w:val="Сетка таблицы5"/>
    <w:basedOn w:val="a1"/>
    <w:next w:val="aa"/>
    <w:uiPriority w:val="59"/>
    <w:rsid w:val="004A50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toc 2"/>
    <w:basedOn w:val="a"/>
    <w:next w:val="a"/>
    <w:autoRedefine/>
    <w:uiPriority w:val="39"/>
    <w:unhideWhenUsed/>
    <w:rsid w:val="0048473B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93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emf"/><Relationship Id="rId25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image" Target="cid:image004.png@01D132C0.2871A0A0" TargetMode="External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emf"/><Relationship Id="rId28" Type="http://schemas.openxmlformats.org/officeDocument/2006/relationships/image" Target="media/image18.png"/><Relationship Id="rId10" Type="http://schemas.openxmlformats.org/officeDocument/2006/relationships/image" Target="media/image2.jpeg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emf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DDD83-AA3F-4454-9A70-6A2EC91F28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7542</Words>
  <Characters>42994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Shulepov Denis</dc:creator>
  <cp:lastModifiedBy>Andreeva Yuliya</cp:lastModifiedBy>
  <cp:revision>4</cp:revision>
  <cp:lastPrinted>2016-02-11T13:12:00Z</cp:lastPrinted>
  <dcterms:created xsi:type="dcterms:W3CDTF">2016-02-11T14:34:00Z</dcterms:created>
  <dcterms:modified xsi:type="dcterms:W3CDTF">2016-02-11T14:36:00Z</dcterms:modified>
</cp:coreProperties>
</file>